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36"/>
        <w:tblW w:w="10282" w:type="dxa"/>
        <w:tblLook w:val="01E0" w:firstRow="1" w:lastRow="1" w:firstColumn="1" w:lastColumn="1" w:noHBand="0" w:noVBand="0"/>
      </w:tblPr>
      <w:tblGrid>
        <w:gridCol w:w="5111"/>
        <w:gridCol w:w="5171"/>
      </w:tblGrid>
      <w:tr w:rsidR="002B44B3" w:rsidRPr="002B44B3" w14:paraId="3A05C02D" w14:textId="77777777" w:rsidTr="0071498A">
        <w:trPr>
          <w:trHeight w:val="13397"/>
        </w:trPr>
        <w:tc>
          <w:tcPr>
            <w:tcW w:w="5111" w:type="dxa"/>
          </w:tcPr>
          <w:p w14:paraId="3A05BFD4" w14:textId="10211285" w:rsidR="0071498A" w:rsidRDefault="00411EB6" w:rsidP="002B44B3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         </w:t>
            </w:r>
            <w:r w:rsidR="006A4B58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Врз основа на член </w:t>
            </w:r>
            <w:r w:rsidR="006A4B58" w:rsidRPr="00E036E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36 </w:t>
            </w:r>
            <w:r w:rsidR="006A4B58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став 15 од </w:t>
            </w:r>
            <w:r w:rsidR="00150F62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Законот за локална самоуправа („Сл.Весник на РМ бр.5/02“),</w:t>
            </w:r>
            <w:r w:rsidR="004A7CC2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 член 19 став 4</w:t>
            </w:r>
            <w:r w:rsidR="00DB7138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,</w:t>
            </w:r>
            <w:r w:rsidR="004A7CC2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5, 6 </w:t>
            </w:r>
            <w:r w:rsidR="00E036E8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 член 27 став 8 и 9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од </w:t>
            </w:r>
            <w:r w:rsidR="00493F48">
              <w:t xml:space="preserve"> </w:t>
            </w:r>
            <w:r w:rsidR="00493F48" w:rsidRPr="00493F4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Законот за јавните претпријатија (“Службен весник на РМ” бр. 38/96, 9/97, 6/02, 19/02, 40/03, 49/06, 22/07. 83/09, 97/10, 06/12, 119/13, 41/14, 138/14, 25/15, 61/15, 39/16, 64/18  35/19 " Службен весник на РСМ" бр.275/2019; 82/2020; 89/2022; 274/2022; 208/2024; 193/2025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), а во врска со Јавниот повик за членови во управен и надзорен одбор на ЈП К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ичево Проект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Кичево, Советот на Општина Кичево на </w:t>
            </w:r>
            <w:r w:rsidR="009F708A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8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-та седница одржана на ден 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2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3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.0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4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202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6</w:t>
            </w:r>
            <w:r w:rsidR="003577D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година донесе:</w:t>
            </w:r>
          </w:p>
          <w:p w14:paraId="5DD842A2" w14:textId="77777777" w:rsidR="002B44B3" w:rsidRPr="002B44B3" w:rsidRDefault="002B44B3" w:rsidP="002B44B3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A05BFD5" w14:textId="77777777" w:rsidR="00150F62" w:rsidRPr="00E036E8" w:rsidRDefault="004A7CC2" w:rsidP="0071498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Предлог-</w:t>
            </w:r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 Д Л У К А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за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определување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висина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надоместокот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претседателите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членовите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управните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одбори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надзорните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одбори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јавните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претпријатија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установи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чиј</w:t>
            </w:r>
            <w:proofErr w:type="spellEnd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основач</w:t>
            </w:r>
            <w:proofErr w:type="spellEnd"/>
            <w:r w:rsidR="00D54FF4" w:rsidRPr="00E036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е Општина Кичево</w:t>
            </w:r>
          </w:p>
          <w:p w14:paraId="3A05BFD9" w14:textId="77777777" w:rsidR="0071498A" w:rsidRPr="00411EB6" w:rsidRDefault="0071498A" w:rsidP="0071498A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A05BFDA" w14:textId="77777777" w:rsidR="00D54FF4" w:rsidRPr="00E036E8" w:rsidRDefault="00D54FF4" w:rsidP="007149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Член 1</w:t>
            </w:r>
          </w:p>
          <w:p w14:paraId="3A05BFDD" w14:textId="2FE4E280" w:rsidR="0071498A" w:rsidRDefault="00150F62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ab/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оваа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одлука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утврдува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износот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надоместокот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претседателите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членовите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управните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надзорните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одбори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јавн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ото Претпријатие ЈП „К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ичево </w:t>
            </w:r>
            <w:proofErr w:type="gramStart"/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Проект</w:t>
            </w:r>
            <w:r w:rsidR="00D54FF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“</w:t>
            </w:r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4FF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Кичево</w:t>
            </w:r>
            <w:proofErr w:type="gram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чиј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>основач</w:t>
            </w:r>
            <w:proofErr w:type="spellEnd"/>
            <w:r w:rsidR="00D54FF4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е</w:t>
            </w:r>
            <w:r w:rsidR="00D54FF4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Општина Кичево.</w:t>
            </w:r>
          </w:p>
          <w:p w14:paraId="3A05BFDE" w14:textId="77777777" w:rsidR="0071498A" w:rsidRPr="0071498A" w:rsidRDefault="0071498A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3A05BFDF" w14:textId="77777777" w:rsidR="00D54FF4" w:rsidRPr="00E036E8" w:rsidRDefault="00D54FF4" w:rsidP="007149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Член 2</w:t>
            </w:r>
          </w:p>
          <w:p w14:paraId="3A05BFE0" w14:textId="143C5E0E" w:rsidR="00E036E8" w:rsidRPr="00E036E8" w:rsidRDefault="001A3171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Надоместокот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претседателите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членовите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управни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от 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и</w:t>
            </w:r>
            <w:proofErr w:type="gram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надзорни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одбор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proofErr w:type="gram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јавн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ото Претпријатие ЈП „К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ичево </w:t>
            </w:r>
            <w:proofErr w:type="gramStart"/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Проект</w:t>
            </w: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“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Кичево</w:t>
            </w:r>
            <w:proofErr w:type="gram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чиј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основач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е </w:t>
            </w: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Општина Кичево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изнесува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претседател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управен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одбор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F47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денари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член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управен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иодбор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F47" w:rsidRPr="00776F47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денари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претседател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надзорен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одбор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F47" w:rsidRPr="00776F47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B152B">
              <w:t xml:space="preserve"> </w:t>
            </w:r>
            <w:proofErr w:type="spellStart"/>
            <w:r w:rsidR="008B152B" w:rsidRPr="008B152B">
              <w:rPr>
                <w:rFonts w:asciiTheme="minorHAnsi" w:hAnsiTheme="minorHAnsi" w:cstheme="minorHAnsi"/>
                <w:sz w:val="22"/>
                <w:szCs w:val="22"/>
              </w:rPr>
              <w:t>денари</w:t>
            </w:r>
            <w:proofErr w:type="spellEnd"/>
          </w:p>
          <w:p w14:paraId="3A05BFE1" w14:textId="52F1D1BB" w:rsidR="00150F62" w:rsidRDefault="00E036E8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член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E036E8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proofErr w:type="spellStart"/>
            <w:r w:rsidR="001A3171" w:rsidRPr="00E036E8">
              <w:rPr>
                <w:rFonts w:asciiTheme="minorHAnsi" w:hAnsiTheme="minorHAnsi" w:cstheme="minorHAnsi"/>
                <w:sz w:val="22"/>
                <w:szCs w:val="22"/>
              </w:rPr>
              <w:t>надзорен</w:t>
            </w:r>
            <w:proofErr w:type="spellEnd"/>
            <w:r w:rsidR="001A3171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A3171" w:rsidRPr="00E036E8">
              <w:rPr>
                <w:rFonts w:asciiTheme="minorHAnsi" w:hAnsiTheme="minorHAnsi" w:cstheme="minorHAnsi"/>
                <w:sz w:val="22"/>
                <w:szCs w:val="22"/>
              </w:rPr>
              <w:t>одбор</w:t>
            </w:r>
            <w:proofErr w:type="spellEnd"/>
            <w:r w:rsidR="001A3171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76F47">
              <w:rPr>
                <w:rFonts w:asciiTheme="minorHAnsi" w:hAnsiTheme="minorHAnsi" w:cstheme="minorHAnsi"/>
                <w:sz w:val="22"/>
                <w:szCs w:val="22"/>
              </w:rPr>
              <w:t>1500</w:t>
            </w:r>
            <w:proofErr w:type="gramStart"/>
            <w:r w:rsidR="001A3171" w:rsidRPr="00E036E8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8B152B">
              <w:t xml:space="preserve"> </w:t>
            </w:r>
            <w:proofErr w:type="spellStart"/>
            <w:r w:rsidR="008B152B" w:rsidRPr="008B152B">
              <w:rPr>
                <w:rFonts w:asciiTheme="minorHAnsi" w:hAnsiTheme="minorHAnsi" w:cstheme="minorHAnsi"/>
                <w:sz w:val="22"/>
                <w:szCs w:val="22"/>
              </w:rPr>
              <w:t>денари</w:t>
            </w:r>
            <w:proofErr w:type="spellEnd"/>
            <w:proofErr w:type="gramEnd"/>
          </w:p>
          <w:p w14:paraId="42E0B065" w14:textId="77777777" w:rsidR="00B532DF" w:rsidRDefault="00B532DF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44627" w14:textId="2CB65FC9" w:rsidR="00B532DF" w:rsidRDefault="00B532DF" w:rsidP="00B532D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Член 3</w:t>
            </w:r>
          </w:p>
          <w:p w14:paraId="7869958F" w14:textId="587F4C2B" w:rsidR="00B532DF" w:rsidRPr="00B532DF" w:rsidRDefault="00B532DF" w:rsidP="00C24495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Надамосток ќе се исплати </w:t>
            </w:r>
            <w:r w:rsidR="00C244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месено во текот на целиот мандат.</w:t>
            </w:r>
          </w:p>
          <w:p w14:paraId="3A05BFE6" w14:textId="77777777" w:rsidR="0071498A" w:rsidRPr="00411EB6" w:rsidRDefault="0071498A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A05BFE7" w14:textId="7A2BE1B5" w:rsidR="001A3171" w:rsidRPr="00C24495" w:rsidRDefault="00B85201" w:rsidP="0071498A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Член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44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4</w:t>
            </w:r>
          </w:p>
          <w:p w14:paraId="3A05BFE8" w14:textId="0DB15CB5" w:rsidR="001A3171" w:rsidRPr="0071498A" w:rsidRDefault="008B152B" w:rsidP="0071498A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Оваа одлука влегува во сила со донесувањето, а ќе се објави во Службен гласник на Општина Кичево.</w:t>
            </w:r>
          </w:p>
          <w:p w14:paraId="3A05BFF1" w14:textId="77777777" w:rsidR="0071498A" w:rsidRPr="00E036E8" w:rsidRDefault="0071498A" w:rsidP="0071498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5BFF2" w14:textId="77777777" w:rsidR="00150F62" w:rsidRPr="00E036E8" w:rsidRDefault="00150F62" w:rsidP="0071498A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Бр.</w:t>
            </w:r>
            <w:r w:rsidRPr="00E036E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/ Nr.______________</w:t>
            </w:r>
          </w:p>
          <w:p w14:paraId="3A05BFF3" w14:textId="55BF10D7" w:rsidR="00150F62" w:rsidRPr="00E036E8" w:rsidRDefault="00150F62" w:rsidP="007149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Dt.</w:t>
            </w:r>
            <w:r w:rsidR="00DB7138"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____. __ . 202</w:t>
            </w:r>
            <w:r w:rsidR="008B152B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6</w:t>
            </w: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година</w:t>
            </w:r>
          </w:p>
          <w:p w14:paraId="3A05BFF4" w14:textId="14B1D0B2" w:rsidR="0071498A" w:rsidRDefault="00150F62" w:rsidP="0071498A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E036E8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Кичево</w:t>
            </w:r>
            <w:r w:rsidRPr="00E036E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/ Kërço</w:t>
            </w:r>
            <w:r w:rsidR="00EE037C" w:rsidRPr="00E036E8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v</w:t>
            </w:r>
            <w:r w:rsidR="002B44B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 w:rsidR="0071498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 </w:t>
            </w:r>
          </w:p>
          <w:p w14:paraId="3A05BFF5" w14:textId="6745A5FF" w:rsidR="0071498A" w:rsidRDefault="0071498A" w:rsidP="0071498A">
            <w:pPr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  <w:p w14:paraId="3A05C005" w14:textId="2E04060D" w:rsidR="0071498A" w:rsidRPr="002B44B3" w:rsidRDefault="0071498A" w:rsidP="002B44B3">
            <w:pPr>
              <w:rPr>
                <w:b/>
                <w:lang w:val="en-US"/>
              </w:rPr>
            </w:pPr>
            <w:r w:rsidRPr="0053019B">
              <w:rPr>
                <w:b/>
                <w:lang w:val="mk-MK"/>
              </w:rPr>
              <w:lastRenderedPageBreak/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5171" w:type="dxa"/>
          </w:tcPr>
          <w:p w14:paraId="7DAB371F" w14:textId="4C836EDA" w:rsidR="002B44B3" w:rsidRP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lastRenderedPageBreak/>
              <w:t>Në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bazë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nenit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36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paragrafi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15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Ligjit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vetëqeverisje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lokale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("</w:t>
            </w:r>
            <w:proofErr w:type="spellStart"/>
            <w:proofErr w:type="gram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Fl.Zyrtare</w:t>
            </w:r>
            <w:proofErr w:type="spellEnd"/>
            <w:proofErr w:type="gram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RM-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" nr.5/02),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nenit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19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paragrafi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4, 5, 6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nenit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27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paragrafi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8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9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Ligjit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ndërmarrjet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publike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("Gazeta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zyrtare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RM-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" nr. 38/96, 9/97, 6/02, 19/02, 40/03, 49/06, 22/07, 83/09, 97/10, 06/12, 119/13, 41/14, 138/14, 25/15, 61/15, 39/16, 64/18, 35/19, "Gazeta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zyrtare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RMV-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" nr. 275/2019; 82/2020; 89/2022; 274/2022; 208/2024; 193/2025),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lidhje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me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Thirrjen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publike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anëtarë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drejtues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mbikëqyrës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NP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Kërçova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Proekt-Kërçovë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Këshilli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Komunës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seancën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_</w:t>
            </w:r>
            <w:r w:rsidR="009F708A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8</w:t>
            </w: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-të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mbajtur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23.04.2026,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solli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</w:p>
          <w:p w14:paraId="4F29C2CF" w14:textId="77777777" w:rsid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6B6366EE" w14:textId="77777777" w:rsidR="009F708A" w:rsidRPr="002B44B3" w:rsidRDefault="009F708A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31679239" w14:textId="7AADCBAF" w:rsidR="002B44B3" w:rsidRPr="002B44B3" w:rsidRDefault="002B44B3" w:rsidP="002B44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Propozim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-V E N D I M</w:t>
            </w:r>
          </w:p>
          <w:p w14:paraId="5EDDB0FE" w14:textId="2A664B68" w:rsidR="002B44B3" w:rsidRPr="002B44B3" w:rsidRDefault="002B44B3" w:rsidP="002B44B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përcaktimin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lartësisë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kompensimit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kryetarëve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anëtarëve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bordeve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drejtuese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bordeve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mbikëqyrëse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ndërmarrjeve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publike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institucioneve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themelues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i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cilave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është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Komuna</w:t>
            </w:r>
            <w:proofErr w:type="spellEnd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2B44B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US" w:eastAsia="en-US"/>
              </w:rPr>
              <w:t>Kërçovës</w:t>
            </w:r>
            <w:proofErr w:type="spellEnd"/>
          </w:p>
          <w:p w14:paraId="108AC2BC" w14:textId="77777777" w:rsid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386ED70C" w14:textId="365D58B9" w:rsidR="002B44B3" w:rsidRPr="002B44B3" w:rsidRDefault="002B44B3" w:rsidP="002B44B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Neni 1</w:t>
            </w:r>
          </w:p>
          <w:p w14:paraId="79DBEB91" w14:textId="102361E2" w:rsidR="002B44B3" w:rsidRP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Me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vendim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përcaktohet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shuma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kompensimit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kryetarëve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anëtarëve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bordeve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drejtuese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mbikëqyrëse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ndërmarrjes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publike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NP "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Kërçova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Proekt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"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themelues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cilës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është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Komuna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14:paraId="6882BE65" w14:textId="77777777" w:rsidR="002B44B3" w:rsidRP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4D8A4627" w14:textId="3621946A" w:rsidR="002B44B3" w:rsidRPr="002B44B3" w:rsidRDefault="002B44B3" w:rsidP="002B44B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Neni 2</w:t>
            </w:r>
          </w:p>
          <w:p w14:paraId="04E91E14" w14:textId="6D616C72" w:rsidR="002B44B3" w:rsidRP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Kompensimi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kryetarëve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anëtarëve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drejtues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mbikëqyrës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ndërmarrjes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publike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NP "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Kërçova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Proekt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"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themelues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cilës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është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Komuna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është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vijon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:</w:t>
            </w:r>
          </w:p>
          <w:p w14:paraId="7E33973D" w14:textId="31A56A54" w:rsidR="002B44B3" w:rsidRPr="002B44B3" w:rsidRDefault="002B44B3" w:rsidP="002B44B3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kryetar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drejtues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—</w:t>
            </w:r>
            <w:r w:rsidR="00776F47" w:rsidRPr="00776F47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1500</w:t>
            </w: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denarë</w:t>
            </w:r>
          </w:p>
          <w:p w14:paraId="1C3E0549" w14:textId="21ED059B" w:rsidR="002B44B3" w:rsidRPr="002B44B3" w:rsidRDefault="002B44B3" w:rsidP="002B44B3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anëtar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drejtues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— </w:t>
            </w:r>
            <w:r w:rsidR="00776F47" w:rsidRPr="00776F47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1500</w:t>
            </w: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denarë</w:t>
            </w:r>
            <w:proofErr w:type="spellEnd"/>
          </w:p>
          <w:p w14:paraId="125D7A65" w14:textId="1DCF11DC" w:rsidR="002B44B3" w:rsidRPr="002B44B3" w:rsidRDefault="002B44B3" w:rsidP="002B44B3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kryetar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mbikëqyrës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 w:rsidR="00776F47" w:rsidRPr="00776F47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1500</w:t>
            </w: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denarë</w:t>
            </w:r>
          </w:p>
          <w:p w14:paraId="272D2300" w14:textId="646FDA73" w:rsidR="002B44B3" w:rsidRPr="00C24495" w:rsidRDefault="002B44B3" w:rsidP="002B44B3">
            <w:pPr>
              <w:numPr>
                <w:ilvl w:val="0"/>
                <w:numId w:val="3"/>
              </w:num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për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anëtar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bordit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mbikëqyrës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r w:rsidR="00776F47" w:rsidRPr="00776F47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1500</w:t>
            </w: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denarë</w:t>
            </w:r>
          </w:p>
          <w:p w14:paraId="2C1F8C19" w14:textId="77777777" w:rsidR="00C24495" w:rsidRDefault="00C24495" w:rsidP="00C24495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mk-MK" w:eastAsia="en-US"/>
              </w:rPr>
            </w:pPr>
          </w:p>
          <w:p w14:paraId="4775AF99" w14:textId="121B579B" w:rsidR="00C24495" w:rsidRDefault="00C24495" w:rsidP="00776F47">
            <w:pPr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  <w:lang w:val="sq-AL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 w:eastAsia="en-US"/>
              </w:rPr>
              <w:t>Neni 3</w:t>
            </w:r>
          </w:p>
          <w:p w14:paraId="1F17D62A" w14:textId="1064FBD9" w:rsidR="00C24495" w:rsidRPr="00C24495" w:rsidRDefault="00C24495" w:rsidP="00776F47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sq-AL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 w:eastAsia="en-US"/>
              </w:rPr>
              <w:t>Kompenzimi do të paguhet në muaj gjatë të gjithë mandatit.</w:t>
            </w:r>
          </w:p>
          <w:p w14:paraId="6C2849A0" w14:textId="77777777" w:rsidR="002B44B3" w:rsidRP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</w:p>
          <w:p w14:paraId="784F6BA3" w14:textId="63DB39F3" w:rsidR="002B44B3" w:rsidRPr="002B44B3" w:rsidRDefault="002B44B3" w:rsidP="002B44B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Neni </w:t>
            </w:r>
            <w:r w:rsidR="00C24495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4</w:t>
            </w:r>
          </w:p>
          <w:p w14:paraId="09A47438" w14:textId="7ACF2871" w:rsidR="002B44B3" w:rsidRPr="002B44B3" w:rsidRDefault="002B44B3" w:rsidP="002B44B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</w:pPr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Ky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vendim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hyn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fuqi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me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miratimin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e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tij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dhe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do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publikohet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në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Gazetën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zyrtare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të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Komunës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së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Kërçovës</w:t>
            </w:r>
            <w:proofErr w:type="spellEnd"/>
            <w:r w:rsidRPr="002B44B3">
              <w:rPr>
                <w:rFonts w:asciiTheme="minorHAnsi" w:hAnsiTheme="minorHAnsi" w:cstheme="minorHAnsi"/>
                <w:sz w:val="22"/>
                <w:szCs w:val="22"/>
                <w:lang w:val="en-US" w:eastAsia="en-US"/>
              </w:rPr>
              <w:t>.</w:t>
            </w:r>
          </w:p>
          <w:p w14:paraId="3A05C02C" w14:textId="75FE0B4A" w:rsidR="00150F62" w:rsidRPr="002B44B3" w:rsidRDefault="002B44B3" w:rsidP="002B44B3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q-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8D08FB" wp14:editId="3A26D5BA">
                      <wp:simplePos x="0" y="0"/>
                      <wp:positionH relativeFrom="column">
                        <wp:posOffset>-2507854</wp:posOffset>
                      </wp:positionH>
                      <wp:positionV relativeFrom="paragraph">
                        <wp:posOffset>930227</wp:posOffset>
                      </wp:positionV>
                      <wp:extent cx="4477110" cy="983411"/>
                      <wp:effectExtent l="0" t="0" r="19050" b="26670"/>
                      <wp:wrapNone/>
                      <wp:docPr id="17859516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7110" cy="98341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4CFD6C47" w14:textId="77777777" w:rsidR="002B44B3" w:rsidRPr="002B44B3" w:rsidRDefault="002B44B3" w:rsidP="002B44B3">
                                  <w:pPr>
                                    <w:jc w:val="center"/>
                                    <w:rPr>
                                      <w:b/>
                                      <w:lang w:val="sq-AL"/>
                                    </w:rPr>
                                  </w:pPr>
                                  <w:r w:rsidRPr="002B44B3">
                                    <w:rPr>
                                      <w:b/>
                                      <w:bCs/>
                                    </w:rPr>
                                    <w:t>С</w:t>
                                  </w:r>
                                  <w:r w:rsidRPr="002B44B3">
                                    <w:rPr>
                                      <w:b/>
                                      <w:bCs/>
                                      <w:lang w:val="mk-MK"/>
                                    </w:rPr>
                                    <w:t>оветот</w:t>
                                  </w:r>
                                  <w:r w:rsidRPr="002B44B3">
                                    <w:rPr>
                                      <w:b/>
                                      <w:lang w:val="mk-MK"/>
                                    </w:rPr>
                                    <w:t xml:space="preserve"> на Општина Кичево / </w:t>
                                  </w:r>
                                  <w:r w:rsidRPr="002B44B3">
                                    <w:rPr>
                                      <w:b/>
                                      <w:lang w:val="sq-AL"/>
                                    </w:rPr>
                                    <w:t xml:space="preserve">Këshilli i </w:t>
                                  </w:r>
                                  <w:proofErr w:type="spellStart"/>
                                  <w:r w:rsidRPr="002B44B3">
                                    <w:rPr>
                                      <w:b/>
                                      <w:lang w:val="en-US"/>
                                    </w:rPr>
                                    <w:t>Komunës</w:t>
                                  </w:r>
                                  <w:proofErr w:type="spellEnd"/>
                                  <w:r w:rsidRPr="002B44B3">
                                    <w:rPr>
                                      <w:b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2B44B3">
                                    <w:rPr>
                                      <w:b/>
                                      <w:lang w:val="en-US"/>
                                    </w:rPr>
                                    <w:t>së</w:t>
                                  </w:r>
                                  <w:proofErr w:type="spellEnd"/>
                                  <w:r w:rsidRPr="002B44B3">
                                    <w:rPr>
                                      <w:b/>
                                      <w:lang w:val="en-US"/>
                                    </w:rPr>
                                    <w:t xml:space="preserve"> K</w:t>
                                  </w:r>
                                  <w:r w:rsidRPr="002B44B3">
                                    <w:rPr>
                                      <w:b/>
                                      <w:lang w:val="sq-AL"/>
                                    </w:rPr>
                                    <w:t>ërçovës</w:t>
                                  </w:r>
                                </w:p>
                                <w:p w14:paraId="312FBCA1" w14:textId="1695AE3E" w:rsidR="002B44B3" w:rsidRPr="002B44B3" w:rsidRDefault="002B44B3" w:rsidP="002B44B3">
                                  <w:pPr>
                                    <w:jc w:val="center"/>
                                    <w:rPr>
                                      <w:b/>
                                      <w:lang w:val="en-US"/>
                                    </w:rPr>
                                  </w:pPr>
                                  <w:r w:rsidRPr="002B44B3">
                                    <w:rPr>
                                      <w:b/>
                                      <w:bCs/>
                                      <w:lang w:val="mk-MK"/>
                                    </w:rPr>
                                    <w:t>Претседател</w:t>
                                  </w:r>
                                  <w:r w:rsidRPr="002B44B3">
                                    <w:rPr>
                                      <w:b/>
                                      <w:lang w:val="mk-MK"/>
                                    </w:rPr>
                                    <w:t xml:space="preserve"> / </w:t>
                                  </w:r>
                                  <w:r w:rsidRPr="002B44B3">
                                    <w:rPr>
                                      <w:b/>
                                      <w:lang w:val="sq-AL"/>
                                    </w:rPr>
                                    <w:t>Kryetar</w:t>
                                  </w:r>
                                  <w:r>
                                    <w:rPr>
                                      <w:b/>
                                      <w:lang w:val="sq-AL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lang w:val="mk-MK"/>
                                    </w:rPr>
                                    <w:t xml:space="preserve">Ајхан Сулковски /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>Ajhan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lang w:val="en-US"/>
                                    </w:rPr>
                                    <w:t xml:space="preserve"> Sulkovski</w:t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br/>
                                  </w:r>
                                  <w:r>
                                    <w:rPr>
                                      <w:b/>
                                      <w:lang w:val="en-US"/>
                                    </w:rPr>
                                    <w:br/>
                                    <w:t>_______________________________</w:t>
                                  </w:r>
                                  <w:r>
                                    <w:rPr>
                                      <w:b/>
                                      <w:lang w:val="sq-AL"/>
                                    </w:rPr>
                                    <w:br/>
                                  </w:r>
                                </w:p>
                                <w:p w14:paraId="508CB1AB" w14:textId="77777777" w:rsidR="002B44B3" w:rsidRDefault="002B44B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08D08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197.45pt;margin-top:73.25pt;width:352.55pt;height:77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" fillcolor="white [3201]" strokecolor="white [3212]" strokeweight=".5pt">
                      <v:textbox>
                        <w:txbxContent>
                          <w:p w14:paraId="4CFD6C47" w14:textId="77777777" w:rsidR="002B44B3" w:rsidRPr="002B44B3" w:rsidRDefault="002B44B3" w:rsidP="002B44B3">
                            <w:pPr>
                              <w:jc w:val="center"/>
                              <w:rPr>
                                <w:b/>
                                <w:lang w:val="sq-AL"/>
                              </w:rPr>
                            </w:pPr>
                            <w:r w:rsidRPr="002B44B3">
                              <w:rPr>
                                <w:b/>
                                <w:bCs/>
                              </w:rPr>
                              <w:t>С</w:t>
                            </w:r>
                            <w:r w:rsidRPr="002B44B3">
                              <w:rPr>
                                <w:b/>
                                <w:bCs/>
                                <w:lang w:val="mk-MK"/>
                              </w:rPr>
                              <w:t>оветот</w:t>
                            </w:r>
                            <w:r w:rsidRPr="002B44B3">
                              <w:rPr>
                                <w:b/>
                                <w:lang w:val="mk-MK"/>
                              </w:rPr>
                              <w:t xml:space="preserve"> на Општина Кичево / </w:t>
                            </w:r>
                            <w:r w:rsidRPr="002B44B3">
                              <w:rPr>
                                <w:b/>
                                <w:lang w:val="sq-AL"/>
                              </w:rPr>
                              <w:t xml:space="preserve">Këshilli i </w:t>
                            </w:r>
                            <w:proofErr w:type="spellStart"/>
                            <w:r w:rsidRPr="002B44B3">
                              <w:rPr>
                                <w:b/>
                                <w:lang w:val="en-US"/>
                              </w:rPr>
                              <w:t>Komunës</w:t>
                            </w:r>
                            <w:proofErr w:type="spellEnd"/>
                            <w:r w:rsidRPr="002B44B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B44B3">
                              <w:rPr>
                                <w:b/>
                                <w:lang w:val="en-US"/>
                              </w:rPr>
                              <w:t>së</w:t>
                            </w:r>
                            <w:proofErr w:type="spellEnd"/>
                            <w:r w:rsidRPr="002B44B3">
                              <w:rPr>
                                <w:b/>
                                <w:lang w:val="en-US"/>
                              </w:rPr>
                              <w:t xml:space="preserve"> K</w:t>
                            </w:r>
                            <w:r w:rsidRPr="002B44B3">
                              <w:rPr>
                                <w:b/>
                                <w:lang w:val="sq-AL"/>
                              </w:rPr>
                              <w:t>ërçovës</w:t>
                            </w:r>
                          </w:p>
                          <w:p w14:paraId="312FBCA1" w14:textId="1695AE3E" w:rsidR="002B44B3" w:rsidRPr="002B44B3" w:rsidRDefault="002B44B3" w:rsidP="002B44B3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2B44B3">
                              <w:rPr>
                                <w:b/>
                                <w:bCs/>
                                <w:lang w:val="mk-MK"/>
                              </w:rPr>
                              <w:t>Претседател</w:t>
                            </w:r>
                            <w:r w:rsidRPr="002B44B3">
                              <w:rPr>
                                <w:b/>
                                <w:lang w:val="mk-MK"/>
                              </w:rPr>
                              <w:t xml:space="preserve"> / </w:t>
                            </w:r>
                            <w:r w:rsidRPr="002B44B3">
                              <w:rPr>
                                <w:b/>
                                <w:lang w:val="sq-AL"/>
                              </w:rPr>
                              <w:t>Kryetar</w:t>
                            </w:r>
                            <w:r>
                              <w:rPr>
                                <w:b/>
                                <w:lang w:val="sq-AL"/>
                              </w:rPr>
                              <w:br/>
                            </w:r>
                            <w:r>
                              <w:rPr>
                                <w:b/>
                                <w:lang w:val="mk-MK"/>
                              </w:rPr>
                              <w:t xml:space="preserve">Ајхан Сулковски / </w:t>
                            </w:r>
                            <w:proofErr w:type="spellStart"/>
                            <w:r>
                              <w:rPr>
                                <w:b/>
                                <w:lang w:val="en-US"/>
                              </w:rPr>
                              <w:t>Ajhan</w:t>
                            </w:r>
                            <w:proofErr w:type="spellEnd"/>
                            <w:r>
                              <w:rPr>
                                <w:b/>
                                <w:lang w:val="en-US"/>
                              </w:rPr>
                              <w:t xml:space="preserve"> Sulkovski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</w:r>
                            <w:r>
                              <w:rPr>
                                <w:b/>
                                <w:lang w:val="en-US"/>
                              </w:rPr>
                              <w:br/>
                              <w:t>_______________________________</w:t>
                            </w:r>
                            <w:r>
                              <w:rPr>
                                <w:b/>
                                <w:lang w:val="sq-AL"/>
                              </w:rPr>
                              <w:br/>
                            </w:r>
                          </w:p>
                          <w:p w14:paraId="508CB1AB" w14:textId="77777777" w:rsidR="002B44B3" w:rsidRDefault="002B44B3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A05C02E" w14:textId="77777777" w:rsidR="007B4AD7" w:rsidRDefault="007B4AD7" w:rsidP="002B44B3">
      <w:pPr>
        <w:outlineLvl w:val="0"/>
        <w:rPr>
          <w:rFonts w:ascii="Arial" w:hAnsi="Arial" w:cs="Arial"/>
          <w:b/>
          <w:lang w:val="sq-AL"/>
        </w:rPr>
      </w:pPr>
    </w:p>
    <w:p w14:paraId="3A05C02F" w14:textId="77777777" w:rsidR="0071498A" w:rsidRPr="00A067DA" w:rsidRDefault="0071498A" w:rsidP="00A067DA">
      <w:pPr>
        <w:jc w:val="center"/>
        <w:outlineLvl w:val="0"/>
        <w:rPr>
          <w:rFonts w:ascii="Arial" w:hAnsi="Arial" w:cs="Arial"/>
          <w:b/>
          <w:lang w:val="sq-AL"/>
        </w:rPr>
      </w:pPr>
    </w:p>
    <w:sectPr w:rsidR="0071498A" w:rsidRPr="00A067DA" w:rsidSect="008D69C8">
      <w:type w:val="continuous"/>
      <w:pgSz w:w="11909" w:h="16834" w:code="9"/>
      <w:pgMar w:top="1134" w:right="1134" w:bottom="1134" w:left="1134" w:header="851" w:footer="851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E48"/>
    <w:multiLevelType w:val="hybridMultilevel"/>
    <w:tmpl w:val="6B447D10"/>
    <w:lvl w:ilvl="0" w:tplc="27463428">
      <w:numFmt w:val="bullet"/>
      <w:lvlText w:val="-"/>
      <w:lvlJc w:val="left"/>
      <w:pPr>
        <w:ind w:left="40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3FA8412E"/>
    <w:multiLevelType w:val="multilevel"/>
    <w:tmpl w:val="8D347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BE1FD8"/>
    <w:multiLevelType w:val="hybridMultilevel"/>
    <w:tmpl w:val="2BF4A7D8"/>
    <w:lvl w:ilvl="0" w:tplc="F0B6013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311925">
    <w:abstractNumId w:val="2"/>
  </w:num>
  <w:num w:numId="2" w16cid:durableId="11231067">
    <w:abstractNumId w:val="0"/>
  </w:num>
  <w:num w:numId="3" w16cid:durableId="156409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62"/>
    <w:rsid w:val="000750F1"/>
    <w:rsid w:val="001012ED"/>
    <w:rsid w:val="00132527"/>
    <w:rsid w:val="00144752"/>
    <w:rsid w:val="00150F62"/>
    <w:rsid w:val="001528EE"/>
    <w:rsid w:val="00167B39"/>
    <w:rsid w:val="001A3171"/>
    <w:rsid w:val="001C3C81"/>
    <w:rsid w:val="001E45AC"/>
    <w:rsid w:val="001F25AE"/>
    <w:rsid w:val="001F6E9C"/>
    <w:rsid w:val="00294A53"/>
    <w:rsid w:val="00296533"/>
    <w:rsid w:val="002B44B3"/>
    <w:rsid w:val="002E0BFF"/>
    <w:rsid w:val="003577D4"/>
    <w:rsid w:val="003B2183"/>
    <w:rsid w:val="003C1DED"/>
    <w:rsid w:val="00411EB6"/>
    <w:rsid w:val="00450E36"/>
    <w:rsid w:val="00470627"/>
    <w:rsid w:val="00493F48"/>
    <w:rsid w:val="004A4763"/>
    <w:rsid w:val="004A629D"/>
    <w:rsid w:val="004A7CC2"/>
    <w:rsid w:val="004F764D"/>
    <w:rsid w:val="005622D5"/>
    <w:rsid w:val="005D603B"/>
    <w:rsid w:val="0063470F"/>
    <w:rsid w:val="00671F6B"/>
    <w:rsid w:val="00673E4D"/>
    <w:rsid w:val="006A4B58"/>
    <w:rsid w:val="006F38C9"/>
    <w:rsid w:val="0071498A"/>
    <w:rsid w:val="007401A9"/>
    <w:rsid w:val="00742C5C"/>
    <w:rsid w:val="00776F47"/>
    <w:rsid w:val="00796FA2"/>
    <w:rsid w:val="007B4AD7"/>
    <w:rsid w:val="007D4C4A"/>
    <w:rsid w:val="007F7245"/>
    <w:rsid w:val="0080566D"/>
    <w:rsid w:val="008459E4"/>
    <w:rsid w:val="008A3B65"/>
    <w:rsid w:val="008B152B"/>
    <w:rsid w:val="008D69C8"/>
    <w:rsid w:val="008E0762"/>
    <w:rsid w:val="00922DD3"/>
    <w:rsid w:val="00943772"/>
    <w:rsid w:val="00943C6D"/>
    <w:rsid w:val="0094762B"/>
    <w:rsid w:val="00950B17"/>
    <w:rsid w:val="0095533F"/>
    <w:rsid w:val="009663D9"/>
    <w:rsid w:val="009672F9"/>
    <w:rsid w:val="00996947"/>
    <w:rsid w:val="009D3A01"/>
    <w:rsid w:val="009F708A"/>
    <w:rsid w:val="00A067DA"/>
    <w:rsid w:val="00A2130D"/>
    <w:rsid w:val="00A404D8"/>
    <w:rsid w:val="00A469CD"/>
    <w:rsid w:val="00AE32C3"/>
    <w:rsid w:val="00B16865"/>
    <w:rsid w:val="00B532DF"/>
    <w:rsid w:val="00B8220D"/>
    <w:rsid w:val="00B85201"/>
    <w:rsid w:val="00B94279"/>
    <w:rsid w:val="00BE7A1C"/>
    <w:rsid w:val="00C14CB7"/>
    <w:rsid w:val="00C24495"/>
    <w:rsid w:val="00C4163D"/>
    <w:rsid w:val="00CB537B"/>
    <w:rsid w:val="00CE4932"/>
    <w:rsid w:val="00D53080"/>
    <w:rsid w:val="00D54FF4"/>
    <w:rsid w:val="00D66584"/>
    <w:rsid w:val="00DB7138"/>
    <w:rsid w:val="00DF539E"/>
    <w:rsid w:val="00E036E8"/>
    <w:rsid w:val="00E421A0"/>
    <w:rsid w:val="00EA0B8B"/>
    <w:rsid w:val="00EB375E"/>
    <w:rsid w:val="00EB6ED2"/>
    <w:rsid w:val="00EE037C"/>
    <w:rsid w:val="00EE48F0"/>
    <w:rsid w:val="00EF5466"/>
    <w:rsid w:val="00F0079D"/>
    <w:rsid w:val="00F26C10"/>
    <w:rsid w:val="00F80C7B"/>
    <w:rsid w:val="00F96363"/>
    <w:rsid w:val="00FC53B6"/>
    <w:rsid w:val="00FC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BFCF"/>
  <w15:docId w15:val="{7426C888-58AE-4B01-A098-C4C58071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F62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150F6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0F62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paragraph" w:styleId="NormalWeb">
    <w:name w:val="Normal (Web)"/>
    <w:basedOn w:val="Normal"/>
    <w:rsid w:val="00150F6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E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4D1A1-008C-4FD0-8397-DED96F747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 Kicevo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Opstina Kicevo22</cp:lastModifiedBy>
  <cp:revision>6</cp:revision>
  <dcterms:created xsi:type="dcterms:W3CDTF">2026-04-17T09:33:00Z</dcterms:created>
  <dcterms:modified xsi:type="dcterms:W3CDTF">2026-04-20T12:59:00Z</dcterms:modified>
</cp:coreProperties>
</file>