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80" w:tblpY="26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964"/>
      </w:tblGrid>
      <w:tr w:rsidR="0086498B" w14:paraId="1D3C11B8" w14:textId="77777777" w:rsidTr="00CC47CD">
        <w:trPr>
          <w:trHeight w:val="11160"/>
        </w:trPr>
        <w:tc>
          <w:tcPr>
            <w:tcW w:w="5115" w:type="dxa"/>
          </w:tcPr>
          <w:p w14:paraId="2483CE65" w14:textId="524D2B53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Врз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основа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член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36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Законот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локалната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самоуправа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( “</w:t>
            </w:r>
            <w:proofErr w:type="spellStart"/>
            <w:proofErr w:type="gram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Службен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весник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Република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Македонија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proofErr w:type="gram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05/02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и</w:t>
            </w:r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Сл.Весник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РСМ"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бр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. 84/2020; 202/2024</w:t>
            </w:r>
            <w:proofErr w:type="gram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а</w:t>
            </w:r>
            <w:proofErr w:type="gramEnd"/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во врска со член 21 од Законот за користење и располагање со стварите во државна сопственост и со стварите во општинска сопственост („Службен весник на Република </w:t>
            </w:r>
            <w:proofErr w:type="gramStart"/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Македонија“ бр</w:t>
            </w:r>
            <w:proofErr w:type="gramEnd"/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. 78/15, 106/15, 153/15, 190/16 и 21/18 и „Службен весник на Република Северна Македонија“ бр. 101/19, 275/19 , 122/21 и193/2025 ), Советот на Општина Кичево на седницата одржана на 20 мај 2026 година, донесе:</w:t>
            </w:r>
          </w:p>
          <w:p w14:paraId="6F91C989" w14:textId="77777777" w:rsidR="00E6351B" w:rsidRP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D8C99" w14:textId="77777777" w:rsidR="00E6351B" w:rsidRPr="00E6351B" w:rsidRDefault="00E6351B" w:rsidP="00E6351B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Предлог-</w:t>
            </w:r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ОДЛУКА</w:t>
            </w:r>
            <w:r w:rsidRPr="00E6351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</w:t>
            </w:r>
            <w:proofErr w:type="spellEnd"/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престанок и давање на користење на движна ствар на ЈКП „ Комуналец“ - Кичево</w:t>
            </w:r>
          </w:p>
          <w:p w14:paraId="22379EED" w14:textId="77777777" w:rsidR="00E6351B" w:rsidRPr="00E6351B" w:rsidRDefault="00E6351B" w:rsidP="00E6351B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Член</w:t>
            </w:r>
            <w:proofErr w:type="spellEnd"/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  <w:p w14:paraId="4AD8BFAA" w14:textId="77777777" w:rsidR="00E6351B" w:rsidRP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</w:p>
          <w:p w14:paraId="783DC73A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 оваа одлука на досегашниот корисник Општина Кичево  му престанува користењето на</w:t>
            </w:r>
          </w:p>
          <w:p w14:paraId="7511008A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движната ствар –камиони за собирање смет, во количина од едно (2) парчиња, со следните технички спецификации и тоа:</w:t>
            </w:r>
          </w:p>
          <w:p w14:paraId="284EB3BB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Камион за собирање на смет 8m3-OTOKAR ATLAS 9L</w:t>
            </w:r>
          </w:p>
          <w:p w14:paraId="6E51E1AD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Број на шасија:NLRTNHK1000007398</w:t>
            </w:r>
          </w:p>
          <w:p w14:paraId="564B9465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Година на производство 2025</w:t>
            </w:r>
          </w:p>
          <w:p w14:paraId="2C88CBEC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Број на мотор : 77754412</w:t>
            </w:r>
          </w:p>
          <w:p w14:paraId="1703DF6C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Зафатнина на мотор : 3800 cm3</w:t>
            </w:r>
          </w:p>
          <w:p w14:paraId="0A9EFF0A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Сила на мотор 112kW</w:t>
            </w:r>
          </w:p>
          <w:p w14:paraId="10AADD15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-Камион за собирање на смет 8m3-OTOKAR</w:t>
            </w:r>
          </w:p>
          <w:p w14:paraId="05F015D2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ATLAS 9L</w:t>
            </w:r>
          </w:p>
          <w:p w14:paraId="6681CCB0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Број на шасија:NLRTNHK1000007401</w:t>
            </w:r>
          </w:p>
          <w:p w14:paraId="1C966D02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Година на производство 2025</w:t>
            </w:r>
          </w:p>
          <w:p w14:paraId="51E09CDF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Број на мотор:77754419</w:t>
            </w:r>
          </w:p>
          <w:p w14:paraId="30EF0B3A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Зафатнина на мотор 3800 cm3</w:t>
            </w:r>
          </w:p>
          <w:p w14:paraId="5D8E7F58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Сила на мотор 112kW</w:t>
            </w:r>
          </w:p>
          <w:p w14:paraId="3EB8338D" w14:textId="77777777" w:rsid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37B3B2" w14:textId="77777777" w:rsid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C78CC" w14:textId="77777777" w:rsidR="0028243B" w:rsidRDefault="0028243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0CF72" w14:textId="77777777" w:rsidR="00E6351B" w:rsidRP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6C88F" w14:textId="55D356D8" w:rsidR="00E6351B" w:rsidRPr="00E6351B" w:rsidRDefault="00E6351B" w:rsidP="00E6351B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lastRenderedPageBreak/>
              <w:t>Член 2</w:t>
            </w:r>
          </w:p>
          <w:p w14:paraId="3E3905E4" w14:textId="77777777" w:rsid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Движните ствари од член 1 од оваа одлука се даваат на трајно користење без надомест на ЈКП „Комуналец“ Кичево.</w:t>
            </w:r>
          </w:p>
          <w:p w14:paraId="432E3E2E" w14:textId="77777777" w:rsidR="00E6351B" w:rsidRP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3E3E8" w14:textId="77777777" w:rsidR="00E6351B" w:rsidRPr="00E6351B" w:rsidRDefault="00E6351B" w:rsidP="00E6351B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Член 3</w:t>
            </w:r>
          </w:p>
          <w:p w14:paraId="266AFA39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Градоначалникот на Општина Кичево  склучува договор со директорот на</w:t>
            </w:r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ЈКП „Комуналец“ Кичево  со кој се уредуваат правата и обврските за движните ствари од член 1 од оваа одлука који се даваат на трајно користење.</w:t>
            </w:r>
          </w:p>
          <w:p w14:paraId="19B42603" w14:textId="77777777" w:rsid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0E265C" w14:textId="6B1E6F92" w:rsidR="00E6351B" w:rsidRPr="00E6351B" w:rsidRDefault="00E6351B" w:rsidP="00E6351B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Член</w:t>
            </w:r>
            <w:proofErr w:type="spellEnd"/>
            <w:r w:rsidRPr="00E635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  <w:p w14:paraId="46E28677" w14:textId="77777777" w:rsidR="00E6351B" w:rsidRPr="00E6351B" w:rsidRDefault="00E6351B" w:rsidP="00E6351B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Оваа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одлука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влегува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сила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>денот</w:t>
            </w:r>
            <w:proofErr w:type="spellEnd"/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 донесувањето, а ќе се објави во службен гласник на Општина Кичево.</w:t>
            </w:r>
          </w:p>
          <w:p w14:paraId="7B4D648F" w14:textId="77777777" w:rsidR="00E6351B" w:rsidRP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43A2BBA" w14:textId="77777777" w:rsid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Бр.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/ Nr.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_______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      </w:t>
            </w:r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0261539B" w14:textId="37D0913B" w:rsidR="00E6351B" w:rsidRPr="0028243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6351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Dt.____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____</w:t>
            </w:r>
            <w:r w:rsidRPr="00E6351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.2026година    </w:t>
            </w:r>
            <w:r w:rsidRPr="00E6351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</w:p>
          <w:p w14:paraId="6AD111A3" w14:textId="77777777" w:rsidR="00E6351B" w:rsidRPr="00E6351B" w:rsidRDefault="00E6351B" w:rsidP="00E6351B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C0EC3" w14:textId="77777777" w:rsidR="00C04AD9" w:rsidRDefault="00C04AD9" w:rsidP="00C04AD9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69653" w14:textId="77777777" w:rsidR="003A4055" w:rsidRPr="003A4055" w:rsidRDefault="003A4055" w:rsidP="003A4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81831" w14:textId="77777777" w:rsidR="003A4055" w:rsidRPr="003A4055" w:rsidRDefault="003A4055" w:rsidP="003A4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F5212" w14:textId="77777777" w:rsidR="003A4055" w:rsidRPr="003A4055" w:rsidRDefault="003A4055" w:rsidP="003A4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099468" w14:textId="021273D8" w:rsidR="003A4055" w:rsidRPr="003A4055" w:rsidRDefault="003A4055" w:rsidP="003A4055">
            <w:pPr>
              <w:tabs>
                <w:tab w:val="left" w:pos="364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4" w:type="dxa"/>
          </w:tcPr>
          <w:p w14:paraId="2EA7A5D9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bazë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nenit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36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Ligjit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vetëqeverisjen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lokale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("Gazeta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Zyrtare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Republikës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Maqedonisë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" nr. 05/02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Gaz.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Zyrtare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RMV nr. 84/2020; 202/2024),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lidhje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nenin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21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Ligjit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përdorimin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disponimin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sendet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pronësi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shtetërore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sendet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pronësi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komunale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("Gazeta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Zyrtare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Republikës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Maqedonisë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" nr. 78/15, 106/15, 153/15, 190/16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21/18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"Gazeta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Zyrtare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Republikës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Maqedonisë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Veriut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" nr. 101/19, 275/19, 122/21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193/2025),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Këshilli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Kërçovës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seancën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mbajtur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20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maj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2026,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miratoi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2EA901C" w14:textId="77777777" w:rsidR="003F7C08" w:rsidRDefault="003F7C08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5D5919E" w14:textId="6D4001BC" w:rsidR="0028243B" w:rsidRDefault="0028243B" w:rsidP="0028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Propozim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-VENDIM</w:t>
            </w:r>
          </w:p>
          <w:p w14:paraId="688DBFED" w14:textId="39E00764" w:rsidR="0028243B" w:rsidRPr="0028243B" w:rsidRDefault="0028243B" w:rsidP="0028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për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pushimin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dhënien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përdorim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sendit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luajtshëm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NKP „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Komunalec</w:t>
            </w:r>
            <w:proofErr w:type="spellEnd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" – </w:t>
            </w:r>
            <w:proofErr w:type="spellStart"/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Kërçovë</w:t>
            </w:r>
            <w:proofErr w:type="spellEnd"/>
          </w:p>
          <w:p w14:paraId="2108CAAE" w14:textId="697DED6B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4380B" w14:textId="77777777" w:rsidR="0028243B" w:rsidRDefault="0028243B" w:rsidP="002824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Neni 1</w:t>
            </w:r>
          </w:p>
          <w:p w14:paraId="58EECF76" w14:textId="77777777" w:rsidR="0028243B" w:rsidRPr="0028243B" w:rsidRDefault="0028243B" w:rsidP="0028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6FF19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vendim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përdoruesit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deritanishëm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Komuna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Kërçovës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pushon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përdorimi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sendit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luajtshëm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kamionë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mbledhjen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mbeturinave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sasi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prej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dy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(2)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copë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,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specifikimet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teknike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vijon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4A53AA6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– Kamion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mbledhjen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mbeturinave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8m³ – OTOKAR ATLAS 9L</w:t>
            </w:r>
          </w:p>
          <w:p w14:paraId="11C7C09C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Numri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shasisë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NLRTNHK1000007398</w:t>
            </w:r>
          </w:p>
          <w:p w14:paraId="3734CD08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Viti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prodhimit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2025</w:t>
            </w:r>
          </w:p>
          <w:p w14:paraId="7FAA73C2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Numri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motorit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77754412</w:t>
            </w:r>
          </w:p>
          <w:p w14:paraId="4927E119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Vëllimi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motorit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3800 cm³</w:t>
            </w:r>
          </w:p>
          <w:p w14:paraId="19F34D3B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Fuqia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motorit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112 kW</w:t>
            </w:r>
          </w:p>
          <w:p w14:paraId="25E69F69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– Kamion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mbledhjen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mbeturinave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8m³ – OTOKAR ATLAS 9L</w:t>
            </w:r>
          </w:p>
          <w:p w14:paraId="1B7E43DB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Numri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shasisë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NLRTNHK1000007401</w:t>
            </w:r>
          </w:p>
          <w:p w14:paraId="55FDF1B0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Viti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prodhimit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2025</w:t>
            </w:r>
          </w:p>
          <w:p w14:paraId="0A2DD192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Numri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motorit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77754419</w:t>
            </w:r>
          </w:p>
          <w:p w14:paraId="1ACD7F58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Vëllimi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motorit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3800 cm³</w:t>
            </w:r>
          </w:p>
          <w:p w14:paraId="589B1A60" w14:textId="77777777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Fuqia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motorit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: 112 kW</w:t>
            </w:r>
          </w:p>
          <w:p w14:paraId="514FB2AF" w14:textId="1F0A05D4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8CA19" w14:textId="77777777" w:rsidR="0028243B" w:rsidRDefault="0028243B" w:rsidP="002824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1F130D" w14:textId="77777777" w:rsidR="0028243B" w:rsidRDefault="0028243B" w:rsidP="002824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9648B8" w14:textId="77777777" w:rsidR="0028243B" w:rsidRDefault="0028243B" w:rsidP="002824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D1941B" w14:textId="77777777" w:rsidR="0028243B" w:rsidRDefault="0028243B" w:rsidP="002824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86CD4B" w14:textId="2B707F54" w:rsidR="0028243B" w:rsidRPr="0028243B" w:rsidRDefault="0028243B" w:rsidP="0028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Neni 2</w:t>
            </w:r>
          </w:p>
          <w:p w14:paraId="437EC1C3" w14:textId="75F99AE9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Sendet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luajtshme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nga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neni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këtij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vendimi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jepen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NKP „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Komunalec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Kërçovë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përdorim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përhershëm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pa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kompensim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0DC3811" w14:textId="5C529B19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FE966" w14:textId="77777777" w:rsidR="0028243B" w:rsidRPr="0028243B" w:rsidRDefault="0028243B" w:rsidP="0028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Neni 3</w:t>
            </w:r>
          </w:p>
          <w:p w14:paraId="3989C665" w14:textId="6F7ECAE4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Kryetari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Kërçovës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lidh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kontratë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drejtorin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NKP „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Komunalec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Kërçovë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,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cilën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rregullohen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drejtat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detyrimet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lidhur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sendet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luajtshme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nga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neni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këtij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vendimi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cilat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jepen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përdorim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përhershëm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58CF072" w14:textId="5E8E5554" w:rsidR="0028243B" w:rsidRPr="0028243B" w:rsidRDefault="0028243B" w:rsidP="002824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14ADD" w14:textId="7A45A186" w:rsidR="0028243B" w:rsidRPr="0028243B" w:rsidRDefault="0028243B" w:rsidP="0028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Neni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  <w:p w14:paraId="3BFE136D" w14:textId="2025B586" w:rsidR="0028243B" w:rsidRPr="0028243B" w:rsidRDefault="0028243B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Ky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vendim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hyn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fuqi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ditën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miratimit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dhe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publikohet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në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4201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Fletoren</w:t>
            </w:r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yrtare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Komunës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së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Kërçovës</w:t>
            </w:r>
            <w:proofErr w:type="spellEnd"/>
            <w:r w:rsidRPr="002824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A7FB051" w14:textId="529860E8" w:rsidR="00387134" w:rsidRPr="00CC47CD" w:rsidRDefault="0028243B" w:rsidP="00387134">
      <w:pPr>
        <w:pStyle w:val="BodyText2"/>
        <w:jc w:val="center"/>
        <w:rPr>
          <w:rStyle w:val="BodyText1"/>
          <w:rFonts w:eastAsiaTheme="majorEastAsia"/>
          <w:b/>
          <w:bCs/>
          <w:sz w:val="20"/>
          <w:szCs w:val="20"/>
        </w:rPr>
      </w:pP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t xml:space="preserve">Совет на </w:t>
      </w:r>
      <w:proofErr w:type="spellStart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>Општина</w:t>
      </w:r>
      <w:proofErr w:type="spellEnd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 xml:space="preserve"> </w:t>
      </w:r>
      <w:proofErr w:type="spellStart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>Кичево</w:t>
      </w:r>
      <w:proofErr w:type="spellEnd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 xml:space="preserve"> /</w:t>
      </w: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t xml:space="preserve"> </w:t>
      </w:r>
      <w:r>
        <w:rPr>
          <w:rStyle w:val="BodyText1"/>
          <w:rFonts w:eastAsiaTheme="majorEastAsia"/>
          <w:b/>
          <w:bCs/>
          <w:sz w:val="20"/>
          <w:szCs w:val="20"/>
          <w:lang w:val="sq-AL"/>
        </w:rPr>
        <w:t>Këshilli i</w:t>
      </w:r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 xml:space="preserve"> </w:t>
      </w:r>
      <w:proofErr w:type="spellStart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>Komun</w:t>
      </w:r>
      <w:r>
        <w:rPr>
          <w:rStyle w:val="BodyText1"/>
          <w:rFonts w:eastAsiaTheme="majorEastAsia"/>
          <w:b/>
          <w:bCs/>
          <w:sz w:val="20"/>
          <w:szCs w:val="20"/>
        </w:rPr>
        <w:t>ës</w:t>
      </w:r>
      <w:proofErr w:type="spellEnd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 xml:space="preserve"> </w:t>
      </w:r>
      <w:proofErr w:type="spellStart"/>
      <w:r>
        <w:rPr>
          <w:rStyle w:val="BodyText1"/>
          <w:rFonts w:eastAsiaTheme="majorEastAsia"/>
          <w:b/>
          <w:bCs/>
          <w:sz w:val="20"/>
          <w:szCs w:val="20"/>
        </w:rPr>
        <w:t>së</w:t>
      </w:r>
      <w:proofErr w:type="spellEnd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 xml:space="preserve"> </w:t>
      </w:r>
      <w:proofErr w:type="spellStart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>Kërçovës</w:t>
      </w:r>
      <w:proofErr w:type="spellEnd"/>
    </w:p>
    <w:p w14:paraId="40B792A9" w14:textId="38E186FA" w:rsidR="007D705D" w:rsidRPr="0028243B" w:rsidRDefault="0028243B" w:rsidP="00CC47CD">
      <w:pPr>
        <w:pStyle w:val="BodyText2"/>
        <w:jc w:val="center"/>
        <w:rPr>
          <w:lang w:val="mk-MK"/>
        </w:rPr>
      </w:pP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t>Претседател</w:t>
      </w:r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 xml:space="preserve"> / Kryet</w:t>
      </w:r>
      <w:proofErr w:type="spellStart"/>
      <w:r w:rsidR="00387134" w:rsidRPr="00CC47CD">
        <w:rPr>
          <w:rStyle w:val="BodyText1"/>
          <w:rFonts w:eastAsiaTheme="majorEastAsia"/>
          <w:b/>
          <w:bCs/>
          <w:sz w:val="20"/>
          <w:szCs w:val="20"/>
        </w:rPr>
        <w:t>ar</w:t>
      </w:r>
      <w:proofErr w:type="spellEnd"/>
      <w:r w:rsidR="00387134" w:rsidRPr="00CC47CD">
        <w:rPr>
          <w:rStyle w:val="BodyText1"/>
          <w:rFonts w:eastAsiaTheme="majorEastAsia"/>
          <w:sz w:val="20"/>
          <w:szCs w:val="20"/>
        </w:rPr>
        <w:br/>
      </w: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t>Ајхан Сулковски</w:t>
      </w:r>
    </w:p>
    <w:sectPr w:rsidR="007D705D" w:rsidRPr="002824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01D5" w14:textId="77777777" w:rsidR="00FC3907" w:rsidRDefault="00FC3907" w:rsidP="0048756A">
      <w:pPr>
        <w:spacing w:after="0" w:line="240" w:lineRule="auto"/>
      </w:pPr>
      <w:r>
        <w:separator/>
      </w:r>
    </w:p>
  </w:endnote>
  <w:endnote w:type="continuationSeparator" w:id="0">
    <w:p w14:paraId="204BE0B8" w14:textId="77777777" w:rsidR="00FC3907" w:rsidRDefault="00FC3907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40CC" w14:textId="77777777" w:rsidR="00FC3907" w:rsidRDefault="00FC3907" w:rsidP="0048756A">
      <w:pPr>
        <w:spacing w:after="0" w:line="240" w:lineRule="auto"/>
      </w:pPr>
      <w:r>
        <w:separator/>
      </w:r>
    </w:p>
  </w:footnote>
  <w:footnote w:type="continuationSeparator" w:id="0">
    <w:p w14:paraId="1B216CBA" w14:textId="77777777" w:rsidR="00FC3907" w:rsidRDefault="00FC3907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F3391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56C27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6"/>
  </w:num>
  <w:num w:numId="2" w16cid:durableId="41907518">
    <w:abstractNumId w:val="2"/>
  </w:num>
  <w:num w:numId="3" w16cid:durableId="1461260977">
    <w:abstractNumId w:val="5"/>
  </w:num>
  <w:num w:numId="4" w16cid:durableId="420610244">
    <w:abstractNumId w:val="1"/>
  </w:num>
  <w:num w:numId="5" w16cid:durableId="861939502">
    <w:abstractNumId w:val="9"/>
  </w:num>
  <w:num w:numId="6" w16cid:durableId="2044090762">
    <w:abstractNumId w:val="10"/>
  </w:num>
  <w:num w:numId="7" w16cid:durableId="2140222865">
    <w:abstractNumId w:val="7"/>
  </w:num>
  <w:num w:numId="8" w16cid:durableId="2046759203">
    <w:abstractNumId w:val="16"/>
  </w:num>
  <w:num w:numId="9" w16cid:durableId="1533759473">
    <w:abstractNumId w:val="3"/>
  </w:num>
  <w:num w:numId="10" w16cid:durableId="134762273">
    <w:abstractNumId w:val="0"/>
  </w:num>
  <w:num w:numId="11" w16cid:durableId="1557085420">
    <w:abstractNumId w:val="13"/>
  </w:num>
  <w:num w:numId="12" w16cid:durableId="140003328">
    <w:abstractNumId w:val="18"/>
  </w:num>
  <w:num w:numId="13" w16cid:durableId="264120861">
    <w:abstractNumId w:val="14"/>
  </w:num>
  <w:num w:numId="14" w16cid:durableId="248316312">
    <w:abstractNumId w:val="15"/>
  </w:num>
  <w:num w:numId="15" w16cid:durableId="1418361282">
    <w:abstractNumId w:val="8"/>
  </w:num>
  <w:num w:numId="16" w16cid:durableId="275871661">
    <w:abstractNumId w:val="17"/>
  </w:num>
  <w:num w:numId="17" w16cid:durableId="1360668204">
    <w:abstractNumId w:val="12"/>
  </w:num>
  <w:num w:numId="18" w16cid:durableId="546600912">
    <w:abstractNumId w:val="19"/>
  </w:num>
  <w:num w:numId="19" w16cid:durableId="1765421777">
    <w:abstractNumId w:val="11"/>
  </w:num>
  <w:num w:numId="20" w16cid:durableId="51684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1127A1"/>
    <w:rsid w:val="001D1DFA"/>
    <w:rsid w:val="001E3E55"/>
    <w:rsid w:val="00272DEC"/>
    <w:rsid w:val="0028243B"/>
    <w:rsid w:val="002979D5"/>
    <w:rsid w:val="002A3CCC"/>
    <w:rsid w:val="002A6C55"/>
    <w:rsid w:val="002B0500"/>
    <w:rsid w:val="0030722D"/>
    <w:rsid w:val="00310ED9"/>
    <w:rsid w:val="00352C86"/>
    <w:rsid w:val="003640CB"/>
    <w:rsid w:val="00375037"/>
    <w:rsid w:val="00383CBA"/>
    <w:rsid w:val="00387134"/>
    <w:rsid w:val="003A4055"/>
    <w:rsid w:val="003B1962"/>
    <w:rsid w:val="003B6A7D"/>
    <w:rsid w:val="003E0747"/>
    <w:rsid w:val="003E11A9"/>
    <w:rsid w:val="003E1552"/>
    <w:rsid w:val="003F7C08"/>
    <w:rsid w:val="00437551"/>
    <w:rsid w:val="00474201"/>
    <w:rsid w:val="0048756A"/>
    <w:rsid w:val="004A5E97"/>
    <w:rsid w:val="004B7FD2"/>
    <w:rsid w:val="004E7CFC"/>
    <w:rsid w:val="00560AED"/>
    <w:rsid w:val="005A210E"/>
    <w:rsid w:val="005B69B9"/>
    <w:rsid w:val="006034C5"/>
    <w:rsid w:val="00603E58"/>
    <w:rsid w:val="0063216D"/>
    <w:rsid w:val="0063486F"/>
    <w:rsid w:val="00640C56"/>
    <w:rsid w:val="0064161C"/>
    <w:rsid w:val="006671E3"/>
    <w:rsid w:val="00670A6E"/>
    <w:rsid w:val="00696DAF"/>
    <w:rsid w:val="006D48D5"/>
    <w:rsid w:val="006E6AD6"/>
    <w:rsid w:val="007136E3"/>
    <w:rsid w:val="00735C5B"/>
    <w:rsid w:val="00794B82"/>
    <w:rsid w:val="007C5D90"/>
    <w:rsid w:val="007D705D"/>
    <w:rsid w:val="0086498B"/>
    <w:rsid w:val="0088519B"/>
    <w:rsid w:val="00891D77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A03EDC"/>
    <w:rsid w:val="00A131D8"/>
    <w:rsid w:val="00A20DEB"/>
    <w:rsid w:val="00A21A73"/>
    <w:rsid w:val="00A87FD8"/>
    <w:rsid w:val="00A9272E"/>
    <w:rsid w:val="00AC0EBC"/>
    <w:rsid w:val="00AE3739"/>
    <w:rsid w:val="00B46A7C"/>
    <w:rsid w:val="00B913CE"/>
    <w:rsid w:val="00BA43D7"/>
    <w:rsid w:val="00BE342E"/>
    <w:rsid w:val="00C04AD9"/>
    <w:rsid w:val="00C71D6A"/>
    <w:rsid w:val="00CB7851"/>
    <w:rsid w:val="00CC47CD"/>
    <w:rsid w:val="00D04A66"/>
    <w:rsid w:val="00D12D7A"/>
    <w:rsid w:val="00D57000"/>
    <w:rsid w:val="00D97F5E"/>
    <w:rsid w:val="00DB19D1"/>
    <w:rsid w:val="00DE4785"/>
    <w:rsid w:val="00E03384"/>
    <w:rsid w:val="00E13DC2"/>
    <w:rsid w:val="00E43108"/>
    <w:rsid w:val="00E6351B"/>
    <w:rsid w:val="00E92F65"/>
    <w:rsid w:val="00F32EDE"/>
    <w:rsid w:val="00F445C8"/>
    <w:rsid w:val="00F449C4"/>
    <w:rsid w:val="00F822F5"/>
    <w:rsid w:val="00F9158E"/>
    <w:rsid w:val="00F91D7D"/>
    <w:rsid w:val="00FA2C6A"/>
    <w:rsid w:val="00FB20EE"/>
    <w:rsid w:val="00FC3907"/>
    <w:rsid w:val="00FD0967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Kicevo21</cp:lastModifiedBy>
  <cp:revision>7</cp:revision>
  <dcterms:created xsi:type="dcterms:W3CDTF">2026-05-15T11:58:00Z</dcterms:created>
  <dcterms:modified xsi:type="dcterms:W3CDTF">2026-05-15T12:02:00Z</dcterms:modified>
</cp:coreProperties>
</file>