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F4C" w:rsidRDefault="00000000">
      <w:pPr>
        <w:pStyle w:val="BodyText"/>
        <w:ind w:left="115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697.65pt;height:13.95pt;mso-left-percent:-10001;mso-top-percent:-10001;mso-position-horizontal:absolute;mso-position-horizontal-relative:char;mso-position-vertical:absolute;mso-position-vertical-relative:line;mso-left-percent:-10001;mso-top-percent:-10001" fillcolor="#dfdfdf" strokeweight=".48pt">
            <v:textbox inset="0,0,0,0">
              <w:txbxContent>
                <w:p w:rsidR="00EB4F4C" w:rsidRDefault="00000000">
                  <w:pPr>
                    <w:spacing w:line="265" w:lineRule="exact"/>
                    <w:ind w:left="6550" w:right="65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BUXHETI</w:t>
                  </w:r>
                </w:p>
              </w:txbxContent>
            </v:textbox>
            <w10:anchorlock/>
          </v:shape>
        </w:pict>
      </w:r>
    </w:p>
    <w:p w:rsidR="00EB4F4C" w:rsidRDefault="00EB4F4C">
      <w:pPr>
        <w:pStyle w:val="BodyText"/>
        <w:rPr>
          <w:rFonts w:ascii="Times New Roman"/>
          <w:i w:val="0"/>
          <w:sz w:val="20"/>
        </w:rPr>
      </w:pPr>
    </w:p>
    <w:p w:rsidR="00EB4F4C" w:rsidRDefault="00EB4F4C">
      <w:pPr>
        <w:pStyle w:val="BodyText"/>
        <w:rPr>
          <w:rFonts w:ascii="Times New Roman"/>
          <w:i w:val="0"/>
          <w:sz w:val="17"/>
        </w:rPr>
      </w:pPr>
    </w:p>
    <w:p w:rsidR="00EB4F4C" w:rsidRDefault="00000000">
      <w:pPr>
        <w:pStyle w:val="Heading1"/>
        <w:numPr>
          <w:ilvl w:val="0"/>
          <w:numId w:val="1"/>
        </w:numPr>
        <w:tabs>
          <w:tab w:val="left" w:pos="1248"/>
          <w:tab w:val="left" w:pos="1249"/>
        </w:tabs>
        <w:spacing w:before="56" w:after="4"/>
        <w:ind w:hanging="409"/>
      </w:pPr>
      <w:r>
        <w:t>Rezyme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buxhetit: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2"/>
        <w:gridCol w:w="2972"/>
        <w:gridCol w:w="3059"/>
        <w:gridCol w:w="2881"/>
      </w:tblGrid>
      <w:tr w:rsidR="00EB4F4C">
        <w:trPr>
          <w:trHeight w:val="537"/>
        </w:trPr>
        <w:tc>
          <w:tcPr>
            <w:tcW w:w="504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shd w:val="clear" w:color="auto" w:fill="DFDFDF"/>
          </w:tcPr>
          <w:p w:rsidR="00EB4F4C" w:rsidRDefault="00000000">
            <w:pPr>
              <w:pStyle w:val="TableParagraph"/>
              <w:spacing w:line="265" w:lineRule="exact"/>
              <w:ind w:left="162" w:right="161"/>
              <w:jc w:val="center"/>
            </w:pPr>
            <w:r>
              <w:t>Harxhime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përgjithshme</w:t>
            </w:r>
            <w:r>
              <w:rPr>
                <w:spacing w:val="-3"/>
              </w:rPr>
              <w:t xml:space="preserve"> </w:t>
            </w:r>
            <w:r>
              <w:t>në</w:t>
            </w:r>
          </w:p>
          <w:p w:rsidR="00EB4F4C" w:rsidRDefault="00000000">
            <w:pPr>
              <w:pStyle w:val="TableParagraph"/>
              <w:spacing w:line="252" w:lineRule="exact"/>
              <w:ind w:left="161" w:right="161"/>
              <w:jc w:val="center"/>
            </w:pPr>
            <w:r>
              <w:t>MKD</w:t>
            </w:r>
          </w:p>
        </w:tc>
        <w:tc>
          <w:tcPr>
            <w:tcW w:w="3059" w:type="dxa"/>
            <w:shd w:val="clear" w:color="auto" w:fill="DFDFDF"/>
          </w:tcPr>
          <w:p w:rsidR="00EB4F4C" w:rsidRDefault="00000000">
            <w:pPr>
              <w:pStyle w:val="TableParagraph"/>
              <w:spacing w:line="265" w:lineRule="exact"/>
              <w:ind w:left="111" w:right="114"/>
              <w:jc w:val="center"/>
            </w:pPr>
            <w:r>
              <w:t>Burime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tjera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finansimit</w:t>
            </w:r>
            <w:r>
              <w:rPr>
                <w:spacing w:val="-4"/>
              </w:rPr>
              <w:t xml:space="preserve"> </w:t>
            </w:r>
            <w:r>
              <w:t>në</w:t>
            </w:r>
          </w:p>
          <w:p w:rsidR="00EB4F4C" w:rsidRDefault="00000000">
            <w:pPr>
              <w:pStyle w:val="TableParagraph"/>
              <w:spacing w:line="252" w:lineRule="exact"/>
              <w:ind w:left="111" w:right="112"/>
              <w:jc w:val="center"/>
            </w:pPr>
            <w:r>
              <w:t>MKD</w:t>
            </w:r>
          </w:p>
        </w:tc>
        <w:tc>
          <w:tcPr>
            <w:tcW w:w="2881" w:type="dxa"/>
            <w:shd w:val="clear" w:color="auto" w:fill="DFDFDF"/>
          </w:tcPr>
          <w:p w:rsidR="00EB4F4C" w:rsidRDefault="00000000">
            <w:pPr>
              <w:pStyle w:val="TableParagraph"/>
              <w:spacing w:line="265" w:lineRule="exact"/>
              <w:ind w:left="194" w:right="187"/>
              <w:jc w:val="center"/>
            </w:pPr>
            <w:r>
              <w:t>Mjete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kërkuara</w:t>
            </w:r>
            <w:r>
              <w:rPr>
                <w:spacing w:val="-3"/>
              </w:rPr>
              <w:t xml:space="preserve"> </w:t>
            </w:r>
            <w:r>
              <w:t>nga</w:t>
            </w:r>
            <w:r>
              <w:rPr>
                <w:spacing w:val="-2"/>
              </w:rPr>
              <w:t xml:space="preserve"> </w:t>
            </w:r>
            <w:r>
              <w:t>NJVL</w:t>
            </w:r>
          </w:p>
          <w:p w:rsidR="00EB4F4C" w:rsidRDefault="00000000">
            <w:pPr>
              <w:pStyle w:val="TableParagraph"/>
              <w:spacing w:line="252" w:lineRule="exact"/>
              <w:ind w:left="194" w:right="186"/>
              <w:jc w:val="center"/>
            </w:pPr>
            <w:r>
              <w:t>në</w:t>
            </w:r>
            <w:r>
              <w:rPr>
                <w:spacing w:val="-3"/>
              </w:rPr>
              <w:t xml:space="preserve"> </w:t>
            </w:r>
            <w:r>
              <w:t>MKD</w:t>
            </w:r>
          </w:p>
        </w:tc>
      </w:tr>
      <w:tr w:rsidR="00EB4F4C">
        <w:trPr>
          <w:trHeight w:val="561"/>
        </w:trPr>
        <w:tc>
          <w:tcPr>
            <w:tcW w:w="5042" w:type="dxa"/>
          </w:tcPr>
          <w:p w:rsidR="00EB4F4C" w:rsidRDefault="00EB4F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B4F4C" w:rsidRDefault="00000000">
            <w:pPr>
              <w:pStyle w:val="TableParagraph"/>
              <w:spacing w:line="252" w:lineRule="exact"/>
              <w:ind w:left="350"/>
            </w:pPr>
            <w:r>
              <w:t>1.Personel (rroga)</w:t>
            </w:r>
          </w:p>
        </w:tc>
        <w:tc>
          <w:tcPr>
            <w:tcW w:w="297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7"/>
        </w:trPr>
        <w:tc>
          <w:tcPr>
            <w:tcW w:w="5042" w:type="dxa"/>
          </w:tcPr>
          <w:p w:rsidR="00EB4F4C" w:rsidRDefault="00000000">
            <w:pPr>
              <w:pStyle w:val="TableParagraph"/>
              <w:spacing w:before="1"/>
              <w:ind w:left="359"/>
            </w:pPr>
            <w:r>
              <w:t>2.Honorare</w:t>
            </w:r>
            <w:r>
              <w:rPr>
                <w:spacing w:val="-4"/>
              </w:rPr>
              <w:t xml:space="preserve"> </w:t>
            </w:r>
            <w:r>
              <w:t>(bruto)</w:t>
            </w:r>
          </w:p>
        </w:tc>
        <w:tc>
          <w:tcPr>
            <w:tcW w:w="297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5042" w:type="dxa"/>
          </w:tcPr>
          <w:p w:rsidR="00EB4F4C" w:rsidRDefault="00000000">
            <w:pPr>
              <w:pStyle w:val="TableParagraph"/>
              <w:spacing w:line="265" w:lineRule="exact"/>
              <w:ind w:left="359"/>
            </w:pPr>
            <w:r>
              <w:t>3.Harxhime</w:t>
            </w:r>
            <w:r>
              <w:rPr>
                <w:spacing w:val="-5"/>
              </w:rPr>
              <w:t xml:space="preserve"> </w:t>
            </w:r>
            <w:r>
              <w:t>administrative</w:t>
            </w:r>
          </w:p>
        </w:tc>
        <w:tc>
          <w:tcPr>
            <w:tcW w:w="297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5042" w:type="dxa"/>
          </w:tcPr>
          <w:p w:rsidR="00EB4F4C" w:rsidRDefault="00000000">
            <w:pPr>
              <w:pStyle w:val="TableParagraph"/>
              <w:spacing w:line="265" w:lineRule="exact"/>
              <w:ind w:left="359"/>
            </w:pPr>
            <w:r>
              <w:t>4.Furnizmi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paisjeve</w:t>
            </w:r>
          </w:p>
        </w:tc>
        <w:tc>
          <w:tcPr>
            <w:tcW w:w="297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3"/>
        </w:trPr>
        <w:tc>
          <w:tcPr>
            <w:tcW w:w="5042" w:type="dxa"/>
          </w:tcPr>
          <w:p w:rsidR="00EB4F4C" w:rsidRDefault="00000000">
            <w:pPr>
              <w:pStyle w:val="TableParagraph"/>
              <w:spacing w:line="266" w:lineRule="exact"/>
              <w:ind w:left="359"/>
            </w:pPr>
            <w:r>
              <w:t>5.Harxhime</w:t>
            </w:r>
            <w:r>
              <w:rPr>
                <w:spacing w:val="-3"/>
              </w:rPr>
              <w:t xml:space="preserve"> </w:t>
            </w:r>
            <w:r>
              <w:t>rrugore,</w:t>
            </w:r>
            <w:r>
              <w:rPr>
                <w:spacing w:val="-4"/>
              </w:rPr>
              <w:t xml:space="preserve"> </w:t>
            </w:r>
            <w:r>
              <w:t>ushqim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akomodim</w:t>
            </w:r>
          </w:p>
        </w:tc>
        <w:tc>
          <w:tcPr>
            <w:tcW w:w="297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5042" w:type="dxa"/>
          </w:tcPr>
          <w:p w:rsidR="00EB4F4C" w:rsidRDefault="00000000">
            <w:pPr>
              <w:pStyle w:val="TableParagraph"/>
              <w:spacing w:line="265" w:lineRule="exact"/>
              <w:ind w:left="359"/>
            </w:pPr>
            <w:r>
              <w:t>6.Harxhime</w:t>
            </w:r>
            <w:r>
              <w:rPr>
                <w:spacing w:val="-3"/>
              </w:rPr>
              <w:t xml:space="preserve"> </w:t>
            </w:r>
            <w:r>
              <w:t>për</w:t>
            </w:r>
            <w:r>
              <w:rPr>
                <w:spacing w:val="-2"/>
              </w:rPr>
              <w:t xml:space="preserve"> </w:t>
            </w:r>
            <w:r>
              <w:t>ngjarje</w:t>
            </w:r>
            <w:r>
              <w:rPr>
                <w:spacing w:val="-2"/>
              </w:rPr>
              <w:t xml:space="preserve"> </w:t>
            </w:r>
            <w:r>
              <w:t>(evente)</w:t>
            </w:r>
          </w:p>
        </w:tc>
        <w:tc>
          <w:tcPr>
            <w:tcW w:w="297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5042" w:type="dxa"/>
          </w:tcPr>
          <w:p w:rsidR="00EB4F4C" w:rsidRDefault="00000000">
            <w:pPr>
              <w:pStyle w:val="TableParagraph"/>
              <w:spacing w:line="265" w:lineRule="exact"/>
              <w:ind w:left="350"/>
            </w:pPr>
            <w:r>
              <w:t>7.Harxhime</w:t>
            </w:r>
            <w:r>
              <w:rPr>
                <w:spacing w:val="-3"/>
              </w:rPr>
              <w:t xml:space="preserve"> </w:t>
            </w:r>
            <w:r>
              <w:t>tjera</w:t>
            </w:r>
          </w:p>
        </w:tc>
        <w:tc>
          <w:tcPr>
            <w:tcW w:w="297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5042" w:type="dxa"/>
            <w:shd w:val="clear" w:color="auto" w:fill="DFDFDF"/>
          </w:tcPr>
          <w:p w:rsidR="00EB4F4C" w:rsidRDefault="00000000">
            <w:pPr>
              <w:pStyle w:val="TableParagraph"/>
              <w:spacing w:before="11" w:line="261" w:lineRule="exact"/>
              <w:ind w:left="105"/>
            </w:pPr>
            <w:r>
              <w:t>Gjithsej</w:t>
            </w:r>
            <w:r>
              <w:rPr>
                <w:spacing w:val="-4"/>
              </w:rPr>
              <w:t xml:space="preserve"> </w:t>
            </w:r>
            <w:r>
              <w:t>MKD:</w:t>
            </w:r>
          </w:p>
        </w:tc>
        <w:tc>
          <w:tcPr>
            <w:tcW w:w="297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4F4C" w:rsidRDefault="00EB4F4C">
      <w:pPr>
        <w:spacing w:before="9"/>
        <w:rPr>
          <w:b/>
          <w:sz w:val="21"/>
        </w:rPr>
      </w:pPr>
    </w:p>
    <w:p w:rsidR="00EB4F4C" w:rsidRDefault="00000000">
      <w:pPr>
        <w:pStyle w:val="ListParagraph"/>
        <w:numPr>
          <w:ilvl w:val="0"/>
          <w:numId w:val="1"/>
        </w:numPr>
        <w:tabs>
          <w:tab w:val="left" w:pos="1201"/>
        </w:tabs>
        <w:spacing w:before="0" w:after="4"/>
        <w:ind w:left="1200" w:hanging="361"/>
        <w:rPr>
          <w:b/>
        </w:rPr>
      </w:pPr>
      <w:r>
        <w:rPr>
          <w:b/>
        </w:rPr>
        <w:t>Burime</w:t>
      </w:r>
      <w:r>
        <w:rPr>
          <w:b/>
          <w:spacing w:val="-5"/>
        </w:rPr>
        <w:t xml:space="preserve"> </w:t>
      </w:r>
      <w:r>
        <w:rPr>
          <w:b/>
        </w:rPr>
        <w:t>të</w:t>
      </w:r>
      <w:r>
        <w:rPr>
          <w:b/>
          <w:spacing w:val="-4"/>
        </w:rPr>
        <w:t xml:space="preserve"> </w:t>
      </w:r>
      <w:r>
        <w:rPr>
          <w:b/>
        </w:rPr>
        <w:t>finansimit: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252"/>
        <w:gridCol w:w="630"/>
        <w:gridCol w:w="721"/>
        <w:gridCol w:w="1984"/>
        <w:gridCol w:w="270"/>
        <w:gridCol w:w="1710"/>
        <w:gridCol w:w="1350"/>
        <w:gridCol w:w="721"/>
        <w:gridCol w:w="2161"/>
      </w:tblGrid>
      <w:tr w:rsidR="00EB4F4C">
        <w:trPr>
          <w:trHeight w:val="537"/>
        </w:trPr>
        <w:tc>
          <w:tcPr>
            <w:tcW w:w="5043" w:type="dxa"/>
            <w:gridSpan w:val="3"/>
            <w:shd w:val="clear" w:color="auto" w:fill="DFDFDF"/>
          </w:tcPr>
          <w:p w:rsidR="00EB4F4C" w:rsidRDefault="00000000">
            <w:pPr>
              <w:pStyle w:val="TableParagraph"/>
              <w:spacing w:before="131"/>
              <w:ind w:left="105"/>
            </w:pPr>
            <w:r>
              <w:t>Burime</w:t>
            </w:r>
          </w:p>
        </w:tc>
        <w:tc>
          <w:tcPr>
            <w:tcW w:w="2975" w:type="dxa"/>
            <w:gridSpan w:val="3"/>
            <w:shd w:val="clear" w:color="auto" w:fill="DFDFDF"/>
          </w:tcPr>
          <w:p w:rsidR="00EB4F4C" w:rsidRDefault="00000000">
            <w:pPr>
              <w:pStyle w:val="TableParagraph"/>
              <w:spacing w:before="131"/>
              <w:ind w:left="574"/>
            </w:pPr>
            <w:r>
              <w:t>Të</w:t>
            </w:r>
            <w:r>
              <w:rPr>
                <w:spacing w:val="-3"/>
              </w:rPr>
              <w:t xml:space="preserve"> </w:t>
            </w:r>
            <w:r>
              <w:t>kërkuara</w:t>
            </w:r>
            <w:r>
              <w:rPr>
                <w:spacing w:val="-3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MKD</w:t>
            </w:r>
          </w:p>
        </w:tc>
        <w:tc>
          <w:tcPr>
            <w:tcW w:w="3060" w:type="dxa"/>
            <w:gridSpan w:val="2"/>
            <w:shd w:val="clear" w:color="auto" w:fill="DFDFDF"/>
          </w:tcPr>
          <w:p w:rsidR="00EB4F4C" w:rsidRDefault="00000000">
            <w:pPr>
              <w:pStyle w:val="TableParagraph"/>
              <w:spacing w:before="131"/>
              <w:ind w:left="547"/>
            </w:pPr>
            <w:r>
              <w:t>Të</w:t>
            </w:r>
            <w:r>
              <w:rPr>
                <w:spacing w:val="-3"/>
              </w:rPr>
              <w:t xml:space="preserve"> </w:t>
            </w:r>
            <w:r>
              <w:t>akorduara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1"/>
              </w:rPr>
              <w:t xml:space="preserve"> </w:t>
            </w:r>
            <w:r>
              <w:t>MKD</w:t>
            </w:r>
          </w:p>
        </w:tc>
        <w:tc>
          <w:tcPr>
            <w:tcW w:w="2882" w:type="dxa"/>
            <w:gridSpan w:val="2"/>
            <w:shd w:val="clear" w:color="auto" w:fill="DFDFDF"/>
          </w:tcPr>
          <w:p w:rsidR="00EB4F4C" w:rsidRDefault="00000000">
            <w:pPr>
              <w:pStyle w:val="TableParagraph"/>
              <w:spacing w:line="265" w:lineRule="exact"/>
              <w:ind w:left="131" w:right="132"/>
              <w:jc w:val="center"/>
            </w:pPr>
            <w:r>
              <w:t>Të</w:t>
            </w:r>
            <w:r>
              <w:rPr>
                <w:spacing w:val="-4"/>
              </w:rPr>
              <w:t xml:space="preserve"> </w:t>
            </w:r>
            <w:r>
              <w:t>pritura,</w:t>
            </w:r>
            <w:r>
              <w:rPr>
                <w:spacing w:val="-6"/>
              </w:rPr>
              <w:t xml:space="preserve"> </w:t>
            </w:r>
            <w:r>
              <w:t>shuma</w:t>
            </w:r>
            <w:r>
              <w:rPr>
                <w:spacing w:val="-3"/>
              </w:rPr>
              <w:t xml:space="preserve"> </w:t>
            </w:r>
            <w:r>
              <w:t>dhe</w:t>
            </w:r>
            <w:r>
              <w:rPr>
                <w:spacing w:val="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e</w:t>
            </w:r>
          </w:p>
          <w:p w:rsidR="00EB4F4C" w:rsidRDefault="00000000">
            <w:pPr>
              <w:pStyle w:val="TableParagraph"/>
              <w:spacing w:line="252" w:lineRule="exact"/>
              <w:ind w:left="131" w:right="129"/>
              <w:jc w:val="center"/>
            </w:pPr>
            <w:r>
              <w:t>vendimit</w:t>
            </w:r>
          </w:p>
        </w:tc>
      </w:tr>
      <w:tr w:rsidR="00EB4F4C">
        <w:trPr>
          <w:trHeight w:val="292"/>
        </w:trPr>
        <w:tc>
          <w:tcPr>
            <w:tcW w:w="5043" w:type="dxa"/>
            <w:gridSpan w:val="3"/>
          </w:tcPr>
          <w:p w:rsidR="00EB4F4C" w:rsidRDefault="00000000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NJVL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Kërçovë</w:t>
            </w:r>
          </w:p>
        </w:tc>
        <w:tc>
          <w:tcPr>
            <w:tcW w:w="2975" w:type="dxa"/>
            <w:gridSpan w:val="3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5043" w:type="dxa"/>
            <w:gridSpan w:val="3"/>
          </w:tcPr>
          <w:p w:rsidR="00EB4F4C" w:rsidRDefault="00000000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ardhura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vetanake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(donatër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ndryshëm)</w:t>
            </w:r>
          </w:p>
        </w:tc>
        <w:tc>
          <w:tcPr>
            <w:tcW w:w="2975" w:type="dxa"/>
            <w:gridSpan w:val="3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7"/>
        </w:trPr>
        <w:tc>
          <w:tcPr>
            <w:tcW w:w="5043" w:type="dxa"/>
            <w:gridSpan w:val="3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  <w:gridSpan w:val="3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5043" w:type="dxa"/>
            <w:gridSpan w:val="3"/>
            <w:shd w:val="clear" w:color="auto" w:fill="DFDFDF"/>
          </w:tcPr>
          <w:p w:rsidR="00EB4F4C" w:rsidRDefault="00000000">
            <w:pPr>
              <w:pStyle w:val="TableParagraph"/>
              <w:spacing w:before="6" w:line="266" w:lineRule="exact"/>
              <w:ind w:left="105"/>
            </w:pPr>
            <w:r>
              <w:t>Gjithsej</w:t>
            </w:r>
            <w:r>
              <w:rPr>
                <w:spacing w:val="-4"/>
              </w:rPr>
              <w:t xml:space="preserve"> </w:t>
            </w:r>
            <w:r>
              <w:t>MKD:</w:t>
            </w:r>
          </w:p>
        </w:tc>
        <w:tc>
          <w:tcPr>
            <w:tcW w:w="2975" w:type="dxa"/>
            <w:gridSpan w:val="3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69"/>
        </w:trPr>
        <w:tc>
          <w:tcPr>
            <w:tcW w:w="13960" w:type="dxa"/>
            <w:gridSpan w:val="10"/>
            <w:shd w:val="clear" w:color="auto" w:fill="DFDFDF"/>
          </w:tcPr>
          <w:p w:rsidR="00EB4F4C" w:rsidRDefault="00000000">
            <w:pPr>
              <w:pStyle w:val="TableParagraph"/>
              <w:spacing w:line="249" w:lineRule="exact"/>
              <w:ind w:left="6261" w:right="6221"/>
              <w:jc w:val="center"/>
              <w:rPr>
                <w:b/>
              </w:rPr>
            </w:pPr>
            <w:r>
              <w:rPr>
                <w:b/>
              </w:rPr>
              <w:t>BUXHETI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DETAL</w:t>
            </w:r>
          </w:p>
        </w:tc>
      </w:tr>
      <w:tr w:rsidR="00EB4F4C">
        <w:trPr>
          <w:trHeight w:val="268"/>
        </w:trPr>
        <w:tc>
          <w:tcPr>
            <w:tcW w:w="7748" w:type="dxa"/>
            <w:gridSpan w:val="5"/>
            <w:shd w:val="clear" w:color="auto" w:fill="DFDFDF"/>
          </w:tcPr>
          <w:p w:rsidR="00EB4F4C" w:rsidRDefault="0000000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(rroga)</w:t>
            </w:r>
          </w:p>
        </w:tc>
        <w:tc>
          <w:tcPr>
            <w:tcW w:w="1980" w:type="dxa"/>
            <w:gridSpan w:val="2"/>
            <w:vMerge w:val="restart"/>
            <w:shd w:val="clear" w:color="auto" w:fill="DFDFDF"/>
          </w:tcPr>
          <w:p w:rsidR="00EB4F4C" w:rsidRDefault="00000000">
            <w:pPr>
              <w:pStyle w:val="TableParagraph"/>
              <w:spacing w:before="1"/>
              <w:ind w:left="385" w:right="380" w:firstLine="168"/>
            </w:pPr>
            <w:r>
              <w:t>Harxhim i</w:t>
            </w:r>
            <w:r>
              <w:rPr>
                <w:spacing w:val="1"/>
              </w:rPr>
              <w:t xml:space="preserve"> </w:t>
            </w:r>
            <w:r>
              <w:t>përgjithshëm</w:t>
            </w:r>
          </w:p>
          <w:p w:rsidR="00EB4F4C" w:rsidRDefault="00000000">
            <w:pPr>
              <w:pStyle w:val="TableParagraph"/>
              <w:spacing w:before="1" w:line="256" w:lineRule="exact"/>
              <w:ind w:left="678" w:right="680"/>
              <w:jc w:val="center"/>
            </w:pPr>
            <w:r>
              <w:t>(MKD)</w:t>
            </w:r>
          </w:p>
        </w:tc>
        <w:tc>
          <w:tcPr>
            <w:tcW w:w="2071" w:type="dxa"/>
            <w:gridSpan w:val="2"/>
            <w:vMerge w:val="restart"/>
            <w:shd w:val="clear" w:color="auto" w:fill="DFDFDF"/>
          </w:tcPr>
          <w:p w:rsidR="00EB4F4C" w:rsidRDefault="00000000">
            <w:pPr>
              <w:pStyle w:val="TableParagraph"/>
              <w:spacing w:before="136"/>
              <w:ind w:left="738" w:right="157" w:hanging="576"/>
            </w:pPr>
            <w:r>
              <w:t>Financimi – të tjerë</w:t>
            </w:r>
            <w:r>
              <w:rPr>
                <w:spacing w:val="-47"/>
              </w:rPr>
              <w:t xml:space="preserve"> </w:t>
            </w:r>
            <w:r>
              <w:t>(MKD)</w:t>
            </w:r>
          </w:p>
        </w:tc>
        <w:tc>
          <w:tcPr>
            <w:tcW w:w="2161" w:type="dxa"/>
            <w:vMerge w:val="restart"/>
            <w:shd w:val="clear" w:color="auto" w:fill="DFDFDF"/>
          </w:tcPr>
          <w:p w:rsidR="00EB4F4C" w:rsidRDefault="00000000">
            <w:pPr>
              <w:pStyle w:val="TableParagraph"/>
              <w:spacing w:before="136"/>
              <w:ind w:left="367" w:right="366" w:firstLine="105"/>
            </w:pPr>
            <w:r>
              <w:t>Financimi – të</w:t>
            </w:r>
            <w:r>
              <w:rPr>
                <w:spacing w:val="1"/>
              </w:rPr>
              <w:t xml:space="preserve"> </w:t>
            </w:r>
            <w:r>
              <w:t>kërkuara</w:t>
            </w:r>
            <w:r>
              <w:rPr>
                <w:spacing w:val="-13"/>
              </w:rPr>
              <w:t xml:space="preserve"> </w:t>
            </w:r>
            <w:r>
              <w:t>(MKD)</w:t>
            </w:r>
          </w:p>
        </w:tc>
      </w:tr>
      <w:tr w:rsidR="00EB4F4C">
        <w:trPr>
          <w:trHeight w:val="537"/>
        </w:trPr>
        <w:tc>
          <w:tcPr>
            <w:tcW w:w="2161" w:type="dxa"/>
            <w:shd w:val="clear" w:color="auto" w:fill="DFDFDF"/>
          </w:tcPr>
          <w:p w:rsidR="00EB4F4C" w:rsidRDefault="00000000">
            <w:pPr>
              <w:pStyle w:val="TableParagraph"/>
              <w:spacing w:line="265" w:lineRule="exact"/>
              <w:ind w:left="261" w:right="261"/>
              <w:jc w:val="center"/>
            </w:pPr>
            <w:r>
              <w:t>Vendi</w:t>
            </w:r>
            <w:r>
              <w:rPr>
                <w:spacing w:val="-2"/>
              </w:rPr>
              <w:t xml:space="preserve"> </w:t>
            </w:r>
            <w:r>
              <w:t>(pozicioni)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EB4F4C" w:rsidRDefault="00000000">
            <w:pPr>
              <w:pStyle w:val="TableParagraph"/>
              <w:spacing w:line="252" w:lineRule="exact"/>
              <w:ind w:left="261" w:right="258"/>
              <w:jc w:val="center"/>
            </w:pPr>
            <w:r>
              <w:t>punës</w:t>
            </w:r>
          </w:p>
        </w:tc>
        <w:tc>
          <w:tcPr>
            <w:tcW w:w="2252" w:type="dxa"/>
            <w:shd w:val="clear" w:color="auto" w:fill="DFDFDF"/>
          </w:tcPr>
          <w:p w:rsidR="00EB4F4C" w:rsidRDefault="00000000">
            <w:pPr>
              <w:pStyle w:val="TableParagraph"/>
              <w:spacing w:before="131"/>
              <w:ind w:left="239"/>
            </w:pPr>
            <w:r>
              <w:t>Rroga</w:t>
            </w:r>
            <w:r>
              <w:rPr>
                <w:spacing w:val="-3"/>
              </w:rPr>
              <w:t xml:space="preserve"> </w:t>
            </w:r>
            <w:r>
              <w:t>mujore</w:t>
            </w:r>
            <w:r>
              <w:rPr>
                <w:spacing w:val="-3"/>
              </w:rPr>
              <w:t xml:space="preserve"> </w:t>
            </w:r>
            <w:r>
              <w:t>bruto</w:t>
            </w:r>
          </w:p>
        </w:tc>
        <w:tc>
          <w:tcPr>
            <w:tcW w:w="1351" w:type="dxa"/>
            <w:gridSpan w:val="2"/>
            <w:shd w:val="clear" w:color="auto" w:fill="DFDFDF"/>
          </w:tcPr>
          <w:p w:rsidR="00EB4F4C" w:rsidRDefault="00000000">
            <w:pPr>
              <w:pStyle w:val="TableParagraph"/>
              <w:spacing w:before="131"/>
              <w:ind w:left="441"/>
            </w:pPr>
            <w:r>
              <w:t>Muaj</w:t>
            </w:r>
          </w:p>
        </w:tc>
        <w:tc>
          <w:tcPr>
            <w:tcW w:w="1984" w:type="dxa"/>
            <w:shd w:val="clear" w:color="auto" w:fill="DFDFDF"/>
          </w:tcPr>
          <w:p w:rsidR="00EB4F4C" w:rsidRDefault="00000000">
            <w:pPr>
              <w:pStyle w:val="TableParagraph"/>
              <w:spacing w:line="265" w:lineRule="exact"/>
              <w:ind w:left="229" w:right="233"/>
              <w:jc w:val="center"/>
            </w:pPr>
            <w:r>
              <w:t>Koha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punës</w:t>
            </w:r>
            <w:r>
              <w:rPr>
                <w:spacing w:val="-1"/>
              </w:rPr>
              <w:t xml:space="preserve"> </w:t>
            </w:r>
            <w:r>
              <w:t>në</w:t>
            </w:r>
          </w:p>
          <w:p w:rsidR="00EB4F4C" w:rsidRDefault="00000000">
            <w:pPr>
              <w:pStyle w:val="TableParagraph"/>
              <w:spacing w:line="252" w:lineRule="exact"/>
              <w:ind w:left="224" w:right="233"/>
              <w:jc w:val="center"/>
            </w:pPr>
            <w:r>
              <w:t>përqindje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DFDFDF"/>
          </w:tcPr>
          <w:p w:rsidR="00EB4F4C" w:rsidRDefault="00EB4F4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  <w:vMerge/>
            <w:tcBorders>
              <w:top w:val="nil"/>
            </w:tcBorders>
            <w:shd w:val="clear" w:color="auto" w:fill="DFDFDF"/>
          </w:tcPr>
          <w:p w:rsidR="00EB4F4C" w:rsidRDefault="00EB4F4C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  <w:shd w:val="clear" w:color="auto" w:fill="DFDFDF"/>
          </w:tcPr>
          <w:p w:rsidR="00EB4F4C" w:rsidRDefault="00EB4F4C">
            <w:pPr>
              <w:rPr>
                <w:sz w:val="2"/>
                <w:szCs w:val="2"/>
              </w:rPr>
            </w:pPr>
          </w:p>
        </w:tc>
      </w:tr>
      <w:tr w:rsidR="00EB4F4C">
        <w:trPr>
          <w:trHeight w:val="292"/>
        </w:trPr>
        <w:tc>
          <w:tcPr>
            <w:tcW w:w="216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216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216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216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gridSpan w:val="2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7"/>
        </w:trPr>
        <w:tc>
          <w:tcPr>
            <w:tcW w:w="7748" w:type="dxa"/>
            <w:gridSpan w:val="5"/>
            <w:tcBorders>
              <w:bottom w:val="single" w:sz="12" w:space="0" w:color="000000"/>
            </w:tcBorders>
            <w:shd w:val="clear" w:color="auto" w:fill="DFDFDF"/>
          </w:tcPr>
          <w:p w:rsidR="00EB4F4C" w:rsidRDefault="00000000">
            <w:pPr>
              <w:pStyle w:val="TableParagraph"/>
              <w:spacing w:line="266" w:lineRule="exact"/>
              <w:ind w:left="105"/>
            </w:pPr>
            <w:r>
              <w:t>Gjithsej</w:t>
            </w:r>
            <w:r>
              <w:rPr>
                <w:spacing w:val="-2"/>
              </w:rPr>
              <w:t xml:space="preserve"> </w:t>
            </w:r>
            <w:r>
              <w:t>personel: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gridSpan w:val="2"/>
            <w:tcBorders>
              <w:bottom w:val="single" w:sz="12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bottom w:val="single" w:sz="12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4F4C" w:rsidRDefault="00EB4F4C">
      <w:pPr>
        <w:rPr>
          <w:b/>
        </w:rPr>
      </w:pPr>
    </w:p>
    <w:p w:rsidR="00EB4F4C" w:rsidRDefault="00EB4F4C">
      <w:pPr>
        <w:rPr>
          <w:b/>
        </w:rPr>
      </w:pPr>
    </w:p>
    <w:p w:rsidR="00EB4F4C" w:rsidRDefault="00EB4F4C">
      <w:pPr>
        <w:spacing w:before="10"/>
        <w:rPr>
          <w:b/>
          <w:sz w:val="32"/>
        </w:rPr>
      </w:pPr>
    </w:p>
    <w:p w:rsidR="00EB4F4C" w:rsidRDefault="00EB4F4C">
      <w:pPr>
        <w:sectPr w:rsidR="00EB4F4C" w:rsidSect="00C15989">
          <w:type w:val="continuous"/>
          <w:pgSz w:w="16840" w:h="11910" w:orient="landscape"/>
          <w:pgMar w:top="1020" w:right="1680" w:bottom="280" w:left="9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3"/>
        <w:gridCol w:w="2252"/>
        <w:gridCol w:w="1978"/>
        <w:gridCol w:w="2070"/>
        <w:gridCol w:w="2161"/>
      </w:tblGrid>
      <w:tr w:rsidR="00EB4F4C">
        <w:trPr>
          <w:trHeight w:val="292"/>
        </w:trPr>
        <w:tc>
          <w:tcPr>
            <w:tcW w:w="7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000000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Honorare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(bruto)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000000">
            <w:pPr>
              <w:pStyle w:val="TableParagraph"/>
              <w:spacing w:line="259" w:lineRule="exact"/>
              <w:ind w:left="105"/>
            </w:pPr>
            <w:r>
              <w:t>Gjithsej</w:t>
            </w:r>
            <w:r>
              <w:rPr>
                <w:spacing w:val="-4"/>
              </w:rPr>
              <w:t xml:space="preserve"> </w:t>
            </w:r>
            <w:r>
              <w:t>honorare: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6"/>
        </w:trPr>
        <w:tc>
          <w:tcPr>
            <w:tcW w:w="7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000000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Harxhime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administrative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000000">
            <w:pPr>
              <w:pStyle w:val="TableParagraph"/>
              <w:spacing w:line="259" w:lineRule="exact"/>
              <w:ind w:left="105"/>
            </w:pPr>
            <w:r>
              <w:t>Qira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000000">
            <w:pPr>
              <w:pStyle w:val="TableParagraph"/>
              <w:spacing w:line="259" w:lineRule="exact"/>
              <w:ind w:left="105"/>
            </w:pPr>
            <w:r>
              <w:t>Harxhime</w:t>
            </w:r>
            <w:r>
              <w:rPr>
                <w:spacing w:val="-3"/>
              </w:rPr>
              <w:t xml:space="preserve"> </w:t>
            </w:r>
            <w:r>
              <w:t>për</w:t>
            </w:r>
            <w:r>
              <w:rPr>
                <w:spacing w:val="-3"/>
              </w:rPr>
              <w:t xml:space="preserve"> </w:t>
            </w:r>
            <w:r>
              <w:t>telefon,</w:t>
            </w:r>
            <w:r>
              <w:rPr>
                <w:spacing w:val="-5"/>
              </w:rPr>
              <w:t xml:space="preserve"> </w:t>
            </w:r>
            <w:r>
              <w:t>internet,</w:t>
            </w:r>
            <w:r>
              <w:rPr>
                <w:spacing w:val="-6"/>
              </w:rPr>
              <w:t xml:space="preserve"> </w:t>
            </w:r>
            <w:r>
              <w:t>faks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000000">
            <w:pPr>
              <w:pStyle w:val="TableParagraph"/>
              <w:spacing w:line="259" w:lineRule="exact"/>
              <w:ind w:left="105"/>
            </w:pPr>
            <w:r>
              <w:t>Materiale</w:t>
            </w:r>
            <w:r>
              <w:rPr>
                <w:spacing w:val="-2"/>
              </w:rPr>
              <w:t xml:space="preserve"> </w:t>
            </w:r>
            <w:r>
              <w:t>për</w:t>
            </w:r>
            <w:r>
              <w:rPr>
                <w:spacing w:val="-2"/>
              </w:rPr>
              <w:t xml:space="preserve"> </w:t>
            </w:r>
            <w:r>
              <w:t>zyrë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000000">
            <w:pPr>
              <w:pStyle w:val="TableParagraph"/>
              <w:spacing w:line="259" w:lineRule="exact"/>
              <w:ind w:left="105"/>
            </w:pPr>
            <w:r>
              <w:t>Harxhime</w:t>
            </w:r>
            <w:r>
              <w:rPr>
                <w:spacing w:val="-3"/>
              </w:rPr>
              <w:t xml:space="preserve"> </w:t>
            </w:r>
            <w:r>
              <w:t>për</w:t>
            </w:r>
            <w:r>
              <w:rPr>
                <w:spacing w:val="-3"/>
              </w:rPr>
              <w:t xml:space="preserve"> </w:t>
            </w:r>
            <w:r>
              <w:t>reprezentacion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3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000000">
            <w:pPr>
              <w:pStyle w:val="TableParagraph"/>
              <w:spacing w:line="260" w:lineRule="exact"/>
              <w:ind w:left="105"/>
            </w:pPr>
            <w:r>
              <w:t>Mirëmbajtje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000000">
            <w:pPr>
              <w:pStyle w:val="TableParagraph"/>
              <w:spacing w:line="259" w:lineRule="exact"/>
              <w:ind w:left="105"/>
            </w:pPr>
            <w:r>
              <w:t>Tjetër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4"/>
              </w:rPr>
              <w:t xml:space="preserve"> </w:t>
            </w:r>
            <w:r>
              <w:t>shëno)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000000">
            <w:pPr>
              <w:pStyle w:val="TableParagraph"/>
              <w:spacing w:line="259" w:lineRule="exact"/>
              <w:ind w:left="105"/>
            </w:pPr>
            <w:r>
              <w:t>Gjithsej</w:t>
            </w:r>
            <w:r>
              <w:rPr>
                <w:spacing w:val="-4"/>
              </w:rPr>
              <w:t xml:space="preserve"> </w:t>
            </w:r>
            <w:r>
              <w:t>harxhime</w:t>
            </w:r>
            <w:r>
              <w:rPr>
                <w:spacing w:val="-4"/>
              </w:rPr>
              <w:t xml:space="preserve"> </w:t>
            </w:r>
            <w:r>
              <w:t>administrative: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541"/>
        </w:trPr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000000">
            <w:pPr>
              <w:pStyle w:val="TableParagraph"/>
              <w:spacing w:before="129"/>
              <w:ind w:left="10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Furnizimi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paisjeve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000000">
            <w:pPr>
              <w:pStyle w:val="TableParagraph"/>
              <w:spacing w:line="264" w:lineRule="exact"/>
              <w:ind w:left="210" w:right="210"/>
              <w:jc w:val="center"/>
            </w:pPr>
            <w:r>
              <w:t>Sasia</w:t>
            </w:r>
            <w:r>
              <w:rPr>
                <w:spacing w:val="-3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çmimi për</w:t>
            </w:r>
          </w:p>
          <w:p w:rsidR="00EB4F4C" w:rsidRDefault="00000000">
            <w:pPr>
              <w:pStyle w:val="TableParagraph"/>
              <w:spacing w:line="258" w:lineRule="exact"/>
              <w:ind w:left="208" w:right="210"/>
              <w:jc w:val="center"/>
            </w:pPr>
            <w:r>
              <w:t>njësi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</w:tr>
      <w:tr w:rsidR="00EB4F4C">
        <w:trPr>
          <w:trHeight w:val="29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000000">
            <w:pPr>
              <w:pStyle w:val="TableParagraph"/>
              <w:spacing w:line="260" w:lineRule="exact"/>
              <w:ind w:left="105"/>
            </w:pPr>
            <w:r>
              <w:t>Gjithsej</w:t>
            </w:r>
            <w:r>
              <w:rPr>
                <w:spacing w:val="-3"/>
              </w:rPr>
              <w:t xml:space="preserve"> </w:t>
            </w:r>
            <w:r>
              <w:t>për</w:t>
            </w:r>
            <w:r>
              <w:rPr>
                <w:spacing w:val="-2"/>
              </w:rPr>
              <w:t xml:space="preserve"> </w:t>
            </w:r>
            <w:r>
              <w:t>paisje: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1"/>
        </w:trPr>
        <w:tc>
          <w:tcPr>
            <w:tcW w:w="7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000000">
            <w:pPr>
              <w:pStyle w:val="TableParagraph"/>
              <w:spacing w:line="259" w:lineRule="exact"/>
              <w:ind w:left="10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Harxhime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rrugore,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ushqim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akomodim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7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B4F4C" w:rsidRDefault="00000000">
            <w:pPr>
              <w:pStyle w:val="TableParagraph"/>
              <w:spacing w:line="259" w:lineRule="exact"/>
              <w:ind w:left="105"/>
            </w:pPr>
            <w:r>
              <w:t>Gjithsej</w:t>
            </w:r>
            <w:r>
              <w:rPr>
                <w:spacing w:val="-3"/>
              </w:rPr>
              <w:t xml:space="preserve"> </w:t>
            </w:r>
            <w:r>
              <w:t>harxhime</w:t>
            </w:r>
            <w:r>
              <w:rPr>
                <w:spacing w:val="-2"/>
              </w:rPr>
              <w:t xml:space="preserve"> </w:t>
            </w:r>
            <w:r>
              <w:t>rrugore,</w:t>
            </w:r>
            <w:r>
              <w:rPr>
                <w:spacing w:val="-5"/>
              </w:rPr>
              <w:t xml:space="preserve"> </w:t>
            </w:r>
            <w:r>
              <w:t>ushqim</w:t>
            </w:r>
            <w:r>
              <w:rPr>
                <w:spacing w:val="-1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akomodim: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000000">
            <w:pPr>
              <w:pStyle w:val="TableParagraph"/>
              <w:spacing w:line="259" w:lineRule="exact"/>
              <w:ind w:left="105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Harxhime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për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ngjarje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(evente)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6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B4F4C" w:rsidRDefault="00000000">
            <w:pPr>
              <w:pStyle w:val="TableParagraph"/>
              <w:spacing w:line="259" w:lineRule="exact"/>
              <w:ind w:left="105"/>
            </w:pPr>
            <w:r>
              <w:t>Gjithsej</w:t>
            </w:r>
            <w:r>
              <w:rPr>
                <w:spacing w:val="-3"/>
              </w:rPr>
              <w:t xml:space="preserve"> </w:t>
            </w:r>
            <w:r>
              <w:t>harxhime</w:t>
            </w:r>
            <w:r>
              <w:rPr>
                <w:spacing w:val="-3"/>
              </w:rPr>
              <w:t xml:space="preserve"> </w:t>
            </w:r>
            <w:r>
              <w:t>për</w:t>
            </w:r>
            <w:r>
              <w:rPr>
                <w:spacing w:val="-3"/>
              </w:rPr>
              <w:t xml:space="preserve"> </w:t>
            </w:r>
            <w:r>
              <w:t>ngjarej</w:t>
            </w:r>
            <w:r>
              <w:rPr>
                <w:spacing w:val="-3"/>
              </w:rPr>
              <w:t xml:space="preserve"> </w:t>
            </w:r>
            <w:r>
              <w:t>(evente):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000000">
            <w:pPr>
              <w:pStyle w:val="TableParagraph"/>
              <w:spacing w:line="259" w:lineRule="exact"/>
              <w:ind w:left="86"/>
            </w:pPr>
            <w:r>
              <w:rPr>
                <w:b/>
              </w:rPr>
              <w:t>7.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Harxhime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të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tjera</w:t>
            </w:r>
            <w:r>
              <w:rPr>
                <w:b/>
                <w:spacing w:val="1"/>
              </w:rPr>
              <w:t xml:space="preserve"> </w:t>
            </w:r>
            <w:r>
              <w:t>(që</w:t>
            </w:r>
            <w:r>
              <w:rPr>
                <w:spacing w:val="-3"/>
              </w:rPr>
              <w:t xml:space="preserve"> </w:t>
            </w:r>
            <w:r>
              <w:t>nuk</w:t>
            </w:r>
            <w:r>
              <w:rPr>
                <w:spacing w:val="-2"/>
              </w:rPr>
              <w:t xml:space="preserve"> </w:t>
            </w:r>
            <w:r>
              <w:t>ka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3"/>
              </w:rPr>
              <w:t xml:space="preserve"> </w:t>
            </w:r>
            <w:r>
              <w:t>bëjë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asnjërën</w:t>
            </w:r>
            <w:r>
              <w:rPr>
                <w:spacing w:val="-2"/>
              </w:rPr>
              <w:t xml:space="preserve"> </w:t>
            </w:r>
            <w:r>
              <w:t>prej</w:t>
            </w:r>
            <w:r>
              <w:rPr>
                <w:spacing w:val="-3"/>
              </w:rPr>
              <w:t xml:space="preserve"> </w:t>
            </w:r>
            <w:r>
              <w:t>kategorive</w:t>
            </w:r>
            <w:r>
              <w:rPr>
                <w:spacing w:val="-2"/>
              </w:rPr>
              <w:t xml:space="preserve"> </w:t>
            </w:r>
            <w:r>
              <w:t>më</w:t>
            </w:r>
            <w:r>
              <w:rPr>
                <w:spacing w:val="-7"/>
              </w:rPr>
              <w:t xml:space="preserve"> </w:t>
            </w:r>
            <w:r>
              <w:t>lart)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F4C">
        <w:trPr>
          <w:trHeight w:val="29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B4F4C" w:rsidRDefault="00000000">
            <w:pPr>
              <w:pStyle w:val="TableParagraph"/>
              <w:spacing w:line="259" w:lineRule="exact"/>
              <w:ind w:left="105"/>
            </w:pPr>
            <w:r>
              <w:t>Gjithsej</w:t>
            </w:r>
            <w:r>
              <w:rPr>
                <w:spacing w:val="-4"/>
              </w:rPr>
              <w:t xml:space="preserve"> </w:t>
            </w:r>
            <w:r>
              <w:t>Harxhime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tjera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4C" w:rsidRDefault="00EB4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4F4C" w:rsidRDefault="00EB4F4C">
      <w:pPr>
        <w:spacing w:before="4"/>
        <w:rPr>
          <w:i/>
          <w:sz w:val="16"/>
        </w:rPr>
      </w:pPr>
    </w:p>
    <w:sectPr w:rsidR="00EB4F4C">
      <w:pgSz w:w="16840" w:h="11910" w:orient="landscape"/>
      <w:pgMar w:top="110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13D4"/>
    <w:multiLevelType w:val="hybridMultilevel"/>
    <w:tmpl w:val="C82CBF86"/>
    <w:lvl w:ilvl="0" w:tplc="240C2772">
      <w:start w:val="1"/>
      <w:numFmt w:val="decimal"/>
      <w:lvlText w:val="%1."/>
      <w:lvlJc w:val="left"/>
      <w:pPr>
        <w:ind w:left="1248" w:hanging="4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q-AL" w:eastAsia="en-US" w:bidi="ar-SA"/>
      </w:rPr>
    </w:lvl>
    <w:lvl w:ilvl="1" w:tplc="B8C4C81A">
      <w:numFmt w:val="bullet"/>
      <w:lvlText w:val="•"/>
      <w:lvlJc w:val="left"/>
      <w:pPr>
        <w:ind w:left="2535" w:hanging="408"/>
      </w:pPr>
      <w:rPr>
        <w:rFonts w:hint="default"/>
        <w:lang w:val="sq-AL" w:eastAsia="en-US" w:bidi="ar-SA"/>
      </w:rPr>
    </w:lvl>
    <w:lvl w:ilvl="2" w:tplc="40985C90">
      <w:numFmt w:val="bullet"/>
      <w:lvlText w:val="•"/>
      <w:lvlJc w:val="left"/>
      <w:pPr>
        <w:ind w:left="3830" w:hanging="408"/>
      </w:pPr>
      <w:rPr>
        <w:rFonts w:hint="default"/>
        <w:lang w:val="sq-AL" w:eastAsia="en-US" w:bidi="ar-SA"/>
      </w:rPr>
    </w:lvl>
    <w:lvl w:ilvl="3" w:tplc="79D8C078">
      <w:numFmt w:val="bullet"/>
      <w:lvlText w:val="•"/>
      <w:lvlJc w:val="left"/>
      <w:pPr>
        <w:ind w:left="5126" w:hanging="408"/>
      </w:pPr>
      <w:rPr>
        <w:rFonts w:hint="default"/>
        <w:lang w:val="sq-AL" w:eastAsia="en-US" w:bidi="ar-SA"/>
      </w:rPr>
    </w:lvl>
    <w:lvl w:ilvl="4" w:tplc="565EA93E">
      <w:numFmt w:val="bullet"/>
      <w:lvlText w:val="•"/>
      <w:lvlJc w:val="left"/>
      <w:pPr>
        <w:ind w:left="6421" w:hanging="408"/>
      </w:pPr>
      <w:rPr>
        <w:rFonts w:hint="default"/>
        <w:lang w:val="sq-AL" w:eastAsia="en-US" w:bidi="ar-SA"/>
      </w:rPr>
    </w:lvl>
    <w:lvl w:ilvl="5" w:tplc="57EE99B6">
      <w:numFmt w:val="bullet"/>
      <w:lvlText w:val="•"/>
      <w:lvlJc w:val="left"/>
      <w:pPr>
        <w:ind w:left="7716" w:hanging="408"/>
      </w:pPr>
      <w:rPr>
        <w:rFonts w:hint="default"/>
        <w:lang w:val="sq-AL" w:eastAsia="en-US" w:bidi="ar-SA"/>
      </w:rPr>
    </w:lvl>
    <w:lvl w:ilvl="6" w:tplc="7C66C1AE">
      <w:numFmt w:val="bullet"/>
      <w:lvlText w:val="•"/>
      <w:lvlJc w:val="left"/>
      <w:pPr>
        <w:ind w:left="9012" w:hanging="408"/>
      </w:pPr>
      <w:rPr>
        <w:rFonts w:hint="default"/>
        <w:lang w:val="sq-AL" w:eastAsia="en-US" w:bidi="ar-SA"/>
      </w:rPr>
    </w:lvl>
    <w:lvl w:ilvl="7" w:tplc="E938CB30">
      <w:numFmt w:val="bullet"/>
      <w:lvlText w:val="•"/>
      <w:lvlJc w:val="left"/>
      <w:pPr>
        <w:ind w:left="10307" w:hanging="408"/>
      </w:pPr>
      <w:rPr>
        <w:rFonts w:hint="default"/>
        <w:lang w:val="sq-AL" w:eastAsia="en-US" w:bidi="ar-SA"/>
      </w:rPr>
    </w:lvl>
    <w:lvl w:ilvl="8" w:tplc="A850A9B2">
      <w:numFmt w:val="bullet"/>
      <w:lvlText w:val="•"/>
      <w:lvlJc w:val="left"/>
      <w:pPr>
        <w:ind w:left="11602" w:hanging="408"/>
      </w:pPr>
      <w:rPr>
        <w:rFonts w:hint="default"/>
        <w:lang w:val="sq-AL" w:eastAsia="en-US" w:bidi="ar-SA"/>
      </w:rPr>
    </w:lvl>
  </w:abstractNum>
  <w:num w:numId="1" w16cid:durableId="191392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4F4C"/>
    <w:rsid w:val="004A65AF"/>
    <w:rsid w:val="00C15989"/>
    <w:rsid w:val="00EB4F4C"/>
    <w:rsid w:val="00F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B551CE"/>
  <w15:docId w15:val="{CA769A6C-B486-4E62-933C-807FF449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uiPriority w:val="9"/>
    <w:qFormat/>
    <w:pPr>
      <w:ind w:left="1200" w:hanging="4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"/>
      <w:ind w:left="1200" w:hanging="4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/ БУЏЕТ</dc:title>
  <dc:creator>atrend</dc:creator>
  <cp:lastModifiedBy>Opstina Kicevo92</cp:lastModifiedBy>
  <cp:revision>3</cp:revision>
  <dcterms:created xsi:type="dcterms:W3CDTF">2024-04-29T09:31:00Z</dcterms:created>
  <dcterms:modified xsi:type="dcterms:W3CDTF">2024-04-29T09:32:00Z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2024-04-29T00:00:00Z</vt:filetime>
  </property>
</Properties>
</file>