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0217954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20B4972" w14:textId="7554FCBF" w:rsidR="007520FF" w:rsidRDefault="007520FF"/>
        <w:p w14:paraId="4025B16C" w14:textId="40C6D1E9" w:rsidR="007520FF" w:rsidRDefault="007520FF"/>
        <w:p w14:paraId="461EA4C3" w14:textId="63D89E24" w:rsidR="00667A06" w:rsidRDefault="00667A0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DB43E8F" wp14:editId="3DF428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92D050"/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E016AA" w14:textId="616E1DC7" w:rsidR="00667A06" w:rsidRDefault="00667A0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DB43E8F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" fillcolor="white [3212]" stroked="f" strokeweight="1pt">
                    <v:fill color2="#92d050" rotate="t" focus="100%" type="gradient">
                      <o:fill v:ext="view" type="gradientUnscaled"/>
                    </v:fill>
                    <v:textbox inset="21.6pt,,21.6pt">
                      <w:txbxContent>
                        <w:p w14:paraId="4EE016AA" w14:textId="616E1DC7" w:rsidR="00667A06" w:rsidRDefault="00667A0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9B6CC17" w14:textId="41E2EF58" w:rsidR="0066362F" w:rsidRDefault="008D5DB3" w:rsidP="0052335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A65E72A" wp14:editId="414973B8">
                <wp:simplePos x="0" y="0"/>
                <wp:positionH relativeFrom="column">
                  <wp:posOffset>3764969</wp:posOffset>
                </wp:positionH>
                <wp:positionV relativeFrom="paragraph">
                  <wp:posOffset>7300803</wp:posOffset>
                </wp:positionV>
                <wp:extent cx="670095" cy="392398"/>
                <wp:effectExtent l="0" t="0" r="0" b="825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095" cy="392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829AA07" wp14:editId="0B6A28DA">
                    <wp:simplePos x="0" y="0"/>
                    <wp:positionH relativeFrom="column">
                      <wp:posOffset>2781751</wp:posOffset>
                    </wp:positionH>
                    <wp:positionV relativeFrom="paragraph">
                      <wp:posOffset>7178122</wp:posOffset>
                    </wp:positionV>
                    <wp:extent cx="2133459" cy="888365"/>
                    <wp:effectExtent l="0" t="0" r="19685" b="26035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33459" cy="888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0D3F21F" w14:textId="1DA4BE0F" w:rsidR="00DB6B3E" w:rsidRPr="00D47CD9" w:rsidRDefault="00D47CD9" w:rsidP="00D47CD9">
                                <w:r w:rsidRPr="00D47CD9">
                                  <w:t>P</w:t>
                                </w:r>
                                <w:r>
                                  <w:t>ë</w:t>
                                </w:r>
                                <w:r w:rsidRPr="00D47CD9">
                                  <w:t>rgatitur nga</w:t>
                                </w:r>
                                <w:r w:rsidR="00DB6B3E" w:rsidRPr="00D47CD9">
                                  <w:t>:</w:t>
                                </w:r>
                              </w:p>
                              <w:p w14:paraId="6EE38D46" w14:textId="2AAF9B5C" w:rsidR="008D5DB3" w:rsidRDefault="008D5DB3" w:rsidP="008D5DB3">
                                <w:pPr>
                                  <w:spacing w:after="0" w:line="240" w:lineRule="auto"/>
                                </w:pPr>
                              </w:p>
                              <w:p w14:paraId="2DE7E5AD" w14:textId="3462DBBD" w:rsidR="008D5DB3" w:rsidRDefault="008D5DB3" w:rsidP="008D5DB3">
                                <w:pPr>
                                  <w:spacing w:after="0" w:line="240" w:lineRule="auto"/>
                                </w:pPr>
                              </w:p>
                              <w:p w14:paraId="7CF83223" w14:textId="410CF8F0" w:rsidR="00F026B6" w:rsidRPr="00F542EE" w:rsidRDefault="00D873D8" w:rsidP="008D5DB3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F542EE">
                                  <w:rPr>
                                    <w:color w:val="595959" w:themeColor="text1" w:themeTint="A6"/>
                                  </w:rPr>
                                  <w:t>[ .: www.bios-pro.mk :. 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29AA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7" type="#_x0000_t202" style="position:absolute;margin-left:219.05pt;margin-top:565.2pt;width:168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" fillcolor="white [3201]" strokecolor="gray [1629]" strokeweight="1pt">
                    <v:textbox>
                      <w:txbxContent>
                        <w:p w14:paraId="60D3F21F" w14:textId="1DA4BE0F" w:rsidR="00DB6B3E" w:rsidRPr="00D47CD9" w:rsidRDefault="00D47CD9" w:rsidP="00D47CD9">
                          <w:r w:rsidRPr="00D47CD9">
                            <w:t>P</w:t>
                          </w:r>
                          <w:r>
                            <w:t>ë</w:t>
                          </w:r>
                          <w:r w:rsidRPr="00D47CD9">
                            <w:t>rgatitur nga</w:t>
                          </w:r>
                          <w:r w:rsidR="00DB6B3E" w:rsidRPr="00D47CD9">
                            <w:t>:</w:t>
                          </w:r>
                        </w:p>
                        <w:p w14:paraId="6EE38D46" w14:textId="2AAF9B5C" w:rsidR="008D5DB3" w:rsidRDefault="008D5DB3" w:rsidP="008D5DB3">
                          <w:pPr>
                            <w:spacing w:after="0" w:line="240" w:lineRule="auto"/>
                          </w:pPr>
                        </w:p>
                        <w:p w14:paraId="2DE7E5AD" w14:textId="3462DBBD" w:rsidR="008D5DB3" w:rsidRDefault="008D5DB3" w:rsidP="008D5DB3">
                          <w:pPr>
                            <w:spacing w:after="0" w:line="240" w:lineRule="auto"/>
                          </w:pPr>
                        </w:p>
                        <w:p w14:paraId="7CF83223" w14:textId="410CF8F0" w:rsidR="00F026B6" w:rsidRPr="00F542EE" w:rsidRDefault="00D873D8" w:rsidP="008D5DB3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F542EE">
                            <w:rPr>
                              <w:color w:val="595959" w:themeColor="text1" w:themeTint="A6"/>
                            </w:rPr>
                            <w:t>[ .: www.bios-pro.mk :. 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20FF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191703A0" wp14:editId="1DCB524F">
                <wp:simplePos x="0" y="0"/>
                <wp:positionH relativeFrom="margin">
                  <wp:posOffset>2173605</wp:posOffset>
                </wp:positionH>
                <wp:positionV relativeFrom="paragraph">
                  <wp:posOffset>2284095</wp:posOffset>
                </wp:positionV>
                <wp:extent cx="1146175" cy="1515110"/>
                <wp:effectExtent l="0" t="0" r="0" b="889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896D1" wp14:editId="44EBE9E6">
                    <wp:simplePos x="0" y="0"/>
                    <wp:positionH relativeFrom="page">
                      <wp:posOffset>2024657</wp:posOffset>
                    </wp:positionH>
                    <wp:positionV relativeFrom="page">
                      <wp:posOffset>2355600</wp:posOffset>
                    </wp:positionV>
                    <wp:extent cx="3764280" cy="107677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64280" cy="1076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2CAA9A" w14:textId="77777777" w:rsidR="00A0228C" w:rsidRPr="00A0228C" w:rsidRDefault="00A0228C" w:rsidP="00A0228C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A0228C">
                                  <w:rPr>
                                    <w:sz w:val="40"/>
                                    <w:szCs w:val="40"/>
                                  </w:rPr>
                                  <w:t>AUDITIMI I LARGIMIT</w:t>
                                </w:r>
                              </w:p>
                              <w:p w14:paraId="7159C681" w14:textId="5870B855" w:rsidR="000F7AFF" w:rsidRPr="000F7AFF" w:rsidRDefault="000F7AFF" w:rsidP="000F7A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F7AFF">
                                  <w:rPr>
                                    <w:sz w:val="32"/>
                                    <w:szCs w:val="32"/>
                                  </w:rPr>
                                  <w:t>PROJEKTI PËR LIDHJE RRUGORE LOKALE</w:t>
                                </w:r>
                              </w:p>
                              <w:p w14:paraId="4F70356E" w14:textId="77777777" w:rsidR="00997626" w:rsidRDefault="009976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896D1" id="Text Box 470" o:spid="_x0000_s1028" type="#_x0000_t202" style="position:absolute;margin-left:159.4pt;margin-top:185.5pt;width:296.4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F9IwIAAEI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" filled="f" stroked="f" strokeweight=".5pt">
                    <v:textbox>
                      <w:txbxContent>
                        <w:p w14:paraId="382CAA9A" w14:textId="77777777" w:rsidR="00A0228C" w:rsidRPr="00A0228C" w:rsidRDefault="00A0228C" w:rsidP="00A0228C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0228C">
                            <w:rPr>
                              <w:sz w:val="40"/>
                              <w:szCs w:val="40"/>
                            </w:rPr>
                            <w:t>AUDITIMI I LARGIMIT</w:t>
                          </w:r>
                        </w:p>
                        <w:p w14:paraId="7159C681" w14:textId="5870B855" w:rsidR="000F7AFF" w:rsidRPr="000F7AFF" w:rsidRDefault="000F7AFF" w:rsidP="000F7AF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F7AFF">
                            <w:rPr>
                              <w:sz w:val="32"/>
                              <w:szCs w:val="32"/>
                            </w:rPr>
                            <w:t>PROJEKTI PËR LIDHJE RRUGORE LOKALE</w:t>
                          </w:r>
                        </w:p>
                        <w:p w14:paraId="4F70356E" w14:textId="77777777" w:rsidR="00997626" w:rsidRDefault="00997626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520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BCBEAF" wp14:editId="46F783BB">
                    <wp:simplePos x="0" y="0"/>
                    <wp:positionH relativeFrom="page">
                      <wp:posOffset>1696085</wp:posOffset>
                    </wp:positionH>
                    <wp:positionV relativeFrom="page">
                      <wp:posOffset>2031365</wp:posOffset>
                    </wp:positionV>
                    <wp:extent cx="4376420" cy="6024785"/>
                    <wp:effectExtent l="0" t="0" r="24130" b="1460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76420" cy="60247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D6FD5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58E9698C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60DEA0C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E6ADCC8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4E89072E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CE75085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50558EDB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3D243C3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4915CF3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BA2AC74" w14:textId="77777777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FE75DE7" w14:textId="48A6917D" w:rsidR="00D873D8" w:rsidRDefault="00D873D8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9284E03" w14:textId="5A45AE9E" w:rsidR="007520FF" w:rsidRDefault="007520F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3E48C1F5" w14:textId="0845B6B0" w:rsidR="007520FF" w:rsidRDefault="007520F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6959296" w14:textId="0A7768FF" w:rsidR="00F05F35" w:rsidRPr="00F05F35" w:rsidRDefault="00F05F35" w:rsidP="00F05F35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K</w:t>
                                </w:r>
                                <w:r w:rsidRPr="00F05F35">
                                  <w:rPr>
                                    <w:sz w:val="32"/>
                                    <w:szCs w:val="32"/>
                                  </w:rPr>
                                  <w:t>omuna e Kërçovës</w:t>
                                </w:r>
                              </w:p>
                              <w:p w14:paraId="7FC1C6D2" w14:textId="66FF7B47" w:rsidR="007520FF" w:rsidRDefault="007520FF" w:rsidP="00F05F35">
                                <w:pPr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72293027" w14:textId="77777777" w:rsidR="006C6C4F" w:rsidRDefault="006C6C4F" w:rsidP="006B6F61">
                                <w:pPr>
                                  <w:jc w:val="center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BDF2B26" w14:textId="6566AF4D" w:rsidR="00F05F35" w:rsidRPr="00F05F35" w:rsidRDefault="00F05F35" w:rsidP="00F05F3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05F35">
                                  <w:rPr>
                                    <w:sz w:val="28"/>
                                    <w:szCs w:val="28"/>
                                  </w:rPr>
                                  <w:t>RINDËRTIMI I RRUGËS BORIS KIDRI</w:t>
                                </w:r>
                                <w:r w:rsidRPr="00F05F35">
                                  <w:rPr>
                                    <w:sz w:val="28"/>
                                    <w:szCs w:val="28"/>
                                    <w:lang w:val="sq-AL"/>
                                  </w:rPr>
                                  <w:t>Ç</w:t>
                                </w:r>
                              </w:p>
                              <w:p w14:paraId="587E71B2" w14:textId="77777777" w:rsidR="00D873D8" w:rsidRDefault="00D873D8" w:rsidP="00D873D8">
                                <w:pPr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2AF49DFB" w14:textId="083B228C" w:rsidR="006B6F61" w:rsidRPr="00C67B7E" w:rsidRDefault="00434930" w:rsidP="0052335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qershor</w:t>
                                </w:r>
                                <w:r w:rsidR="00D873D8" w:rsidRPr="00C67B7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,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BCBEAF" id="Rectangle 468" o:spid="_x0000_s1029" style="position:absolute;margin-left:133.55pt;margin-top:159.95pt;width:344.6pt;height:47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" fillcolor="white [3201]" strokecolor="gray [1629]" strokeweight="1pt">
                    <v:textbox>
                      <w:txbxContent>
                        <w:p w14:paraId="75ED6FD5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58E9698C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60DEA0C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E6ADCC8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4E89072E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CE75085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50558EDB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3D243C3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4915CF3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BA2AC74" w14:textId="77777777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FE75DE7" w14:textId="48A6917D" w:rsidR="00D873D8" w:rsidRDefault="00D873D8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9284E03" w14:textId="5A45AE9E" w:rsidR="007520FF" w:rsidRDefault="007520F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3E48C1F5" w14:textId="0845B6B0" w:rsidR="007520FF" w:rsidRDefault="007520F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6959296" w14:textId="0A7768FF" w:rsidR="00F05F35" w:rsidRPr="00F05F35" w:rsidRDefault="00F05F35" w:rsidP="00F05F3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K</w:t>
                          </w:r>
                          <w:r w:rsidRPr="00F05F35">
                            <w:rPr>
                              <w:sz w:val="32"/>
                              <w:szCs w:val="32"/>
                            </w:rPr>
                            <w:t>omuna e Kërçovës</w:t>
                          </w:r>
                        </w:p>
                        <w:p w14:paraId="7FC1C6D2" w14:textId="66FF7B47" w:rsidR="007520FF" w:rsidRDefault="007520FF" w:rsidP="00F05F35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72293027" w14:textId="77777777" w:rsidR="006C6C4F" w:rsidRDefault="006C6C4F" w:rsidP="006B6F61">
                          <w:pPr>
                            <w:jc w:val="center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BDF2B26" w14:textId="6566AF4D" w:rsidR="00F05F35" w:rsidRPr="00F05F35" w:rsidRDefault="00F05F35" w:rsidP="00F05F3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05F35">
                            <w:rPr>
                              <w:sz w:val="28"/>
                              <w:szCs w:val="28"/>
                            </w:rPr>
                            <w:t>RINDËRTIMI I RRUGËS BORIS KIDRI</w:t>
                          </w:r>
                          <w:r w:rsidRPr="00F05F35">
                            <w:rPr>
                              <w:sz w:val="28"/>
                              <w:szCs w:val="28"/>
                              <w:lang w:val="sq-AL"/>
                            </w:rPr>
                            <w:t>Ç</w:t>
                          </w:r>
                        </w:p>
                        <w:p w14:paraId="587E71B2" w14:textId="77777777" w:rsidR="00D873D8" w:rsidRDefault="00D873D8" w:rsidP="00D873D8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2AF49DFB" w14:textId="083B228C" w:rsidR="006B6F61" w:rsidRPr="00C67B7E" w:rsidRDefault="00434930" w:rsidP="0052335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qershor</w:t>
                          </w:r>
                          <w:r w:rsidR="00D873D8" w:rsidRPr="00C67B7E"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, 2022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67A06">
            <w:rPr>
              <w:noProof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22559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A2117" w14:textId="46A5F152" w:rsidR="00053609" w:rsidRPr="00565729" w:rsidRDefault="00565729">
          <w:pPr>
            <w:pStyle w:val="TOCHeading"/>
            <w:rPr>
              <w:lang w:val="sq-AL"/>
            </w:rPr>
          </w:pPr>
          <w:r>
            <w:rPr>
              <w:lang w:val="sq-AL"/>
            </w:rPr>
            <w:t>Përmbajtja</w:t>
          </w:r>
        </w:p>
        <w:p w14:paraId="47C20083" w14:textId="677F6851" w:rsidR="00A23D97" w:rsidRDefault="00053609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977658" w:history="1">
            <w:r w:rsidR="00565729">
              <w:rPr>
                <w:rStyle w:val="Hyperlink"/>
                <w:noProof/>
                <w:lang w:val="sq-AL"/>
              </w:rPr>
              <w:t>Shkurtesat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_Toc106977658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89A70A3" w14:textId="7ED1F6FA" w:rsidR="00A23D97" w:rsidRDefault="004956AF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59" w:history="1">
            <w:r w:rsidR="00565729">
              <w:rPr>
                <w:rStyle w:val="Hyperlink"/>
                <w:noProof/>
                <w:lang w:val="sq-AL"/>
              </w:rPr>
              <w:t>Rezyme përmbledhëse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_Toc106977659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7E00F41" w14:textId="7BDC657E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0" w:history="1">
            <w:r w:rsidR="00A23D97" w:rsidRPr="00A8568E">
              <w:rPr>
                <w:rStyle w:val="Hyperlink"/>
                <w:noProof/>
              </w:rPr>
              <w:t>1.</w:t>
            </w:r>
            <w:r w:rsidR="00A23D97">
              <w:rPr>
                <w:rFonts w:eastAsiaTheme="minorEastAsia"/>
                <w:noProof/>
              </w:rPr>
              <w:tab/>
            </w:r>
            <w:r w:rsidR="00565729">
              <w:rPr>
                <w:rStyle w:val="Hyperlink"/>
                <w:noProof/>
                <w:lang w:val="sq-AL"/>
              </w:rPr>
              <w:t>Hyrja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9B61C23" w14:textId="208E333B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1" w:history="1">
            <w:r w:rsidR="00A23D97" w:rsidRPr="00A8568E">
              <w:rPr>
                <w:rStyle w:val="Hyperlink"/>
                <w:noProof/>
              </w:rPr>
              <w:t>2.</w:t>
            </w:r>
            <w:r w:rsidR="00A23D97">
              <w:rPr>
                <w:rFonts w:eastAsiaTheme="minorEastAsia"/>
                <w:noProof/>
              </w:rPr>
              <w:tab/>
            </w:r>
            <w:r w:rsidR="00565729">
              <w:rPr>
                <w:rStyle w:val="Hyperlink"/>
                <w:noProof/>
                <w:lang w:val="sq-AL"/>
              </w:rPr>
              <w:t>Përshkrimi i projektit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A62374A" w14:textId="6533B6D1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2" w:history="1">
            <w:r w:rsidR="00A23D97" w:rsidRPr="00A8568E">
              <w:rPr>
                <w:rStyle w:val="Hyperlink"/>
                <w:noProof/>
              </w:rPr>
              <w:t>3.</w:t>
            </w:r>
            <w:r w:rsidR="00A23D97">
              <w:rPr>
                <w:rFonts w:eastAsiaTheme="minorEastAsia"/>
                <w:noProof/>
              </w:rPr>
              <w:tab/>
            </w:r>
            <w:r w:rsidR="00565729">
              <w:rPr>
                <w:rStyle w:val="Hyperlink"/>
                <w:noProof/>
                <w:lang w:val="sq-AL"/>
              </w:rPr>
              <w:t>Metodologjia e revizionit (auditimit) dhe qëllimet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4F00426" w14:textId="664AF858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3" w:history="1">
            <w:r w:rsidR="00A23D97" w:rsidRPr="00A8568E">
              <w:rPr>
                <w:rStyle w:val="Hyperlink"/>
                <w:noProof/>
              </w:rPr>
              <w:t>3.1.</w:t>
            </w:r>
            <w:r w:rsidR="00A23D97">
              <w:rPr>
                <w:rFonts w:eastAsiaTheme="minorEastAsia"/>
                <w:noProof/>
              </w:rPr>
              <w:tab/>
            </w:r>
            <w:r w:rsidR="00D371E1">
              <w:rPr>
                <w:rStyle w:val="Hyperlink"/>
                <w:noProof/>
                <w:lang w:val="sq-AL"/>
              </w:rPr>
              <w:t>Kushtet dhe qëllimet e auditimit për largim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6DBFFB9" w14:textId="727F18FB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4" w:history="1">
            <w:r w:rsidR="00A23D97" w:rsidRPr="00A8568E">
              <w:rPr>
                <w:rStyle w:val="Hyperlink"/>
                <w:noProof/>
              </w:rPr>
              <w:t>3.2.</w:t>
            </w:r>
            <w:r w:rsidR="00A23D97">
              <w:rPr>
                <w:rFonts w:eastAsiaTheme="minorEastAsia"/>
                <w:noProof/>
              </w:rPr>
              <w:tab/>
            </w:r>
            <w:r w:rsidR="00D371E1">
              <w:rPr>
                <w:rStyle w:val="Hyperlink"/>
                <w:noProof/>
                <w:lang w:val="sq-AL"/>
              </w:rPr>
              <w:t>Metologjia e auditimit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0EE0E7D" w14:textId="78CEAD41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5" w:history="1">
            <w:r w:rsidR="00A23D97" w:rsidRPr="00A8568E">
              <w:rPr>
                <w:rStyle w:val="Hyperlink"/>
                <w:noProof/>
              </w:rPr>
              <w:t>4.</w:t>
            </w:r>
            <w:r w:rsidR="00A23D97">
              <w:rPr>
                <w:rFonts w:eastAsiaTheme="minorEastAsia"/>
                <w:noProof/>
              </w:rPr>
              <w:tab/>
            </w:r>
            <w:r w:rsidR="0095073C">
              <w:rPr>
                <w:rStyle w:val="Hyperlink"/>
                <w:noProof/>
                <w:lang w:val="sq-AL"/>
              </w:rPr>
              <w:t xml:space="preserve">Gjetjet nga </w:t>
            </w:r>
            <w:r w:rsidR="0082683D">
              <w:rPr>
                <w:rStyle w:val="Hyperlink"/>
                <w:noProof/>
                <w:lang w:val="sq-AL"/>
              </w:rPr>
              <w:t>auditimi i largimit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7AE8051" w14:textId="67FC28F1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6" w:history="1">
            <w:r w:rsidR="00A23D97" w:rsidRPr="00A8568E">
              <w:rPr>
                <w:rStyle w:val="Hyperlink"/>
                <w:noProof/>
              </w:rPr>
              <w:t>4.1.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Ngjarje për largim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C7D7207" w14:textId="48324E8D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7" w:history="1">
            <w:r w:rsidR="00A23D97" w:rsidRPr="00A8568E">
              <w:rPr>
                <w:rStyle w:val="Hyperlink"/>
                <w:noProof/>
              </w:rPr>
              <w:t>4.2.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Palët e interesuara nga projekti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38C3EC7" w14:textId="71BDF719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8" w:history="1">
            <w:r w:rsidR="00A23D97" w:rsidRPr="00A8568E">
              <w:rPr>
                <w:rStyle w:val="Hyperlink"/>
                <w:noProof/>
              </w:rPr>
              <w:t>4.3.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Ndikime në lidhje me largimin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6510FAB" w14:textId="4D7F6B47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69" w:history="1">
            <w:r w:rsidR="00A23D97" w:rsidRPr="00A8568E">
              <w:rPr>
                <w:rStyle w:val="Hyperlink"/>
                <w:noProof/>
              </w:rPr>
              <w:t>4.4.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Komunikimi me palët e interesuara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_Toc106977669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ED2CF83" w14:textId="5250D52B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0" w:history="1">
            <w:r w:rsidR="00A23D97" w:rsidRPr="00A8568E">
              <w:rPr>
                <w:rStyle w:val="Hyperlink"/>
                <w:noProof/>
              </w:rPr>
              <w:t>4.5.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Zbrazëtira të identifikuara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286FBDDE" w14:textId="1F7D56C6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1" w:history="1">
            <w:r w:rsidR="00A23D97" w:rsidRPr="00A8568E">
              <w:rPr>
                <w:rStyle w:val="Hyperlink"/>
                <w:noProof/>
              </w:rPr>
              <w:t>4.6.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Matrica për adekuatshmëri dhe të drejta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11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1D3A911" w14:textId="7500B7F9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2" w:history="1">
            <w:r w:rsidR="00A23D97" w:rsidRPr="00A8568E">
              <w:rPr>
                <w:rStyle w:val="Hyperlink"/>
                <w:noProof/>
              </w:rPr>
              <w:t>4.7.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Humbje e bërë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11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009CC97" w14:textId="1C638FA2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3" w:history="1">
            <w:r w:rsidR="00A23D97" w:rsidRPr="00A8568E">
              <w:rPr>
                <w:rStyle w:val="Hyperlink"/>
                <w:noProof/>
              </w:rPr>
              <w:t>4.8.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Mekanizëm për zgjidhje të ankesave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62FA8768" w14:textId="2A6C992A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4" w:history="1">
            <w:r w:rsidR="00A23D97" w:rsidRPr="00A8568E">
              <w:rPr>
                <w:rStyle w:val="Hyperlink"/>
                <w:noProof/>
              </w:rPr>
              <w:t>5.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Konkluzion dhe sugjerime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02996B8" w14:textId="7D73DDAD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5" w:history="1">
            <w:r w:rsidR="00A23D97" w:rsidRPr="00A8568E">
              <w:rPr>
                <w:rStyle w:val="Hyperlink"/>
                <w:noProof/>
              </w:rPr>
              <w:t>5.1.</w:t>
            </w:r>
            <w:r w:rsidR="00A23D97">
              <w:rPr>
                <w:rFonts w:eastAsiaTheme="minorEastAsia"/>
                <w:noProof/>
              </w:rPr>
              <w:tab/>
            </w:r>
            <w:r w:rsidR="001D1E8C">
              <w:rPr>
                <w:rStyle w:val="Hyperlink"/>
                <w:noProof/>
                <w:lang w:val="mk-MK"/>
              </w:rPr>
              <w:t>М</w:t>
            </w:r>
            <w:r w:rsidR="0082683D">
              <w:rPr>
                <w:rStyle w:val="Hyperlink"/>
                <w:noProof/>
                <w:lang w:val="sq-AL"/>
              </w:rPr>
              <w:t>asa për zbutje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1687E6F0" w14:textId="0FEE7229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6" w:history="1">
            <w:r w:rsidR="00A23D97" w:rsidRPr="00A8568E">
              <w:rPr>
                <w:rStyle w:val="Hyperlink"/>
                <w:noProof/>
              </w:rPr>
              <w:t>5.2.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Prenotime për implementim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6B353B6" w14:textId="4CAA4D4A" w:rsidR="00A23D97" w:rsidRDefault="004956AF">
          <w:pPr>
            <w:pStyle w:val="TOC2"/>
            <w:tabs>
              <w:tab w:val="left" w:pos="88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7" w:history="1">
            <w:r w:rsidR="00A23D97" w:rsidRPr="00A8568E">
              <w:rPr>
                <w:rStyle w:val="Hyperlink"/>
                <w:noProof/>
              </w:rPr>
              <w:t>5.3.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Ndjekje dhe njoftim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589F54BE" w14:textId="1AA4302C" w:rsidR="00A23D97" w:rsidRDefault="004956AF">
          <w:pPr>
            <w:pStyle w:val="TOC1"/>
            <w:tabs>
              <w:tab w:val="left" w:pos="440"/>
              <w:tab w:val="right" w:leader="dot" w:pos="8302"/>
            </w:tabs>
            <w:rPr>
              <w:rFonts w:eastAsiaTheme="minorEastAsia"/>
              <w:noProof/>
            </w:rPr>
          </w:pPr>
          <w:hyperlink w:anchor="_Toc106977678" w:history="1">
            <w:r w:rsidR="00A23D97" w:rsidRPr="00A8568E">
              <w:rPr>
                <w:rStyle w:val="Hyperlink"/>
                <w:noProof/>
              </w:rPr>
              <w:t>6.</w:t>
            </w:r>
            <w:r w:rsidR="00A23D97">
              <w:rPr>
                <w:rFonts w:eastAsiaTheme="minorEastAsia"/>
                <w:noProof/>
              </w:rPr>
              <w:tab/>
            </w:r>
            <w:r w:rsidR="0082683D">
              <w:rPr>
                <w:rStyle w:val="Hyperlink"/>
                <w:noProof/>
                <w:lang w:val="sq-AL"/>
              </w:rPr>
              <w:t>Buxhet për kompensim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382DEF4" w14:textId="0E8A9166" w:rsidR="00A23D97" w:rsidRDefault="004956AF">
          <w:pPr>
            <w:pStyle w:val="TOC1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79" w:history="1">
            <w:r w:rsidR="009F347B">
              <w:rPr>
                <w:rStyle w:val="Hyperlink"/>
                <w:noProof/>
                <w:lang w:val="mk-MK"/>
              </w:rPr>
              <w:t>А</w:t>
            </w:r>
            <w:r w:rsidR="0082683D">
              <w:rPr>
                <w:rStyle w:val="Hyperlink"/>
                <w:noProof/>
                <w:lang w:val="sq-AL"/>
              </w:rPr>
              <w:t>NEKSE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_Toc106977679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EB01FFC" w14:textId="5BDBD785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0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  <w:lang w:val="sq-AL"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1: </w:t>
            </w:r>
            <w:r w:rsidR="0082683D">
              <w:rPr>
                <w:rStyle w:val="Hyperlink"/>
                <w:noProof/>
                <w:lang w:val="sq-AL"/>
              </w:rPr>
              <w:t>Furnizim i shpallur për auditimin për largim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_Toc106977680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17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5C815BC" w14:textId="052142A3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1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2: </w:t>
            </w:r>
            <w:r w:rsidR="0082683D">
              <w:rPr>
                <w:rStyle w:val="Hyperlink"/>
                <w:noProof/>
                <w:lang w:val="sq-AL"/>
              </w:rPr>
              <w:t>Vendim i shpallur për auditimin për largimin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_Toc106977681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20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27F6ABA2" w14:textId="4848B63E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2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3: </w:t>
            </w:r>
            <w:r w:rsidR="0082683D">
              <w:rPr>
                <w:rStyle w:val="Hyperlink"/>
                <w:noProof/>
                <w:lang w:val="sq-AL"/>
              </w:rPr>
              <w:t>Konstatim për përcaktimin e gjendjes së objekteve të përkohshme që nuk kryejnë veprimtari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_Toc106977682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22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3D2333A1" w14:textId="58380B58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3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4: </w:t>
            </w:r>
            <w:r w:rsidR="0082683D">
              <w:rPr>
                <w:rStyle w:val="Hyperlink"/>
                <w:noProof/>
                <w:lang w:val="sq-AL"/>
              </w:rPr>
              <w:t xml:space="preserve">Listë e onlajn burimeve të </w:t>
            </w:r>
            <w:r w:rsidR="00482EC2">
              <w:rPr>
                <w:rStyle w:val="Hyperlink"/>
                <w:noProof/>
                <w:lang w:val="sq-AL"/>
              </w:rPr>
              <w:t>informatave relevante për këtë RA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_Toc106977683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23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A806FCC" w14:textId="59B786EE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4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5: </w:t>
            </w:r>
            <w:r w:rsidR="004670A0">
              <w:rPr>
                <w:rStyle w:val="Hyperlink"/>
                <w:noProof/>
                <w:lang w:val="sq-AL"/>
              </w:rPr>
              <w:t>Kontratë</w:t>
            </w:r>
            <w:r w:rsidR="006D3AF5">
              <w:rPr>
                <w:rStyle w:val="Hyperlink"/>
                <w:noProof/>
                <w:lang w:val="mk-MK"/>
              </w:rPr>
              <w:t>/</w:t>
            </w:r>
            <w:r w:rsidR="004670A0">
              <w:rPr>
                <w:rStyle w:val="Hyperlink"/>
                <w:noProof/>
                <w:lang w:val="sq-AL"/>
              </w:rPr>
              <w:t>Pëlqim</w:t>
            </w:r>
            <w:r w:rsidR="006D3AF5">
              <w:rPr>
                <w:rStyle w:val="Hyperlink"/>
                <w:noProof/>
                <w:lang w:val="mk-MK"/>
              </w:rPr>
              <w:t xml:space="preserve"> </w:t>
            </w:r>
            <w:r w:rsidR="004670A0">
              <w:rPr>
                <w:rStyle w:val="Hyperlink"/>
                <w:noProof/>
                <w:lang w:val="sq-AL"/>
              </w:rPr>
              <w:t xml:space="preserve">të ofrojë komuna për kompensim të palëve të interesuara 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_Toc106977684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24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C4DA372" w14:textId="24D48DB4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5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6: </w:t>
            </w:r>
            <w:r w:rsidR="008C68DF">
              <w:rPr>
                <w:rStyle w:val="Hyperlink"/>
                <w:noProof/>
                <w:lang w:val="sq-AL"/>
              </w:rPr>
              <w:t>Ekzemplar për zgjidhje të ankesave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_Toc106977685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26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49845169" w14:textId="023F6619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6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7: </w:t>
            </w:r>
            <w:r w:rsidR="008C68DF">
              <w:rPr>
                <w:rStyle w:val="Hyperlink"/>
                <w:noProof/>
                <w:lang w:val="sq-AL"/>
              </w:rPr>
              <w:t>Listë e informatave për kontakt të palëve të interesuara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_Toc106977686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27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743412DE" w14:textId="59F5ED30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7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8: </w:t>
            </w:r>
            <w:r w:rsidR="008C68DF">
              <w:rPr>
                <w:rStyle w:val="Hyperlink"/>
                <w:noProof/>
                <w:lang w:val="sq-AL"/>
              </w:rPr>
              <w:t xml:space="preserve">Fotografi e dislokimit të objektit </w:t>
            </w:r>
            <w:r w:rsidR="004D2162">
              <w:rPr>
                <w:rStyle w:val="Hyperlink"/>
                <w:noProof/>
                <w:lang w:val="mk-MK"/>
              </w:rPr>
              <w:t xml:space="preserve">5 </w:t>
            </w:r>
            <w:r w:rsidR="008C68DF">
              <w:rPr>
                <w:rStyle w:val="Hyperlink"/>
                <w:noProof/>
                <w:lang w:val="sq-AL"/>
              </w:rPr>
              <w:t>nga pronari i firmës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_Toc106977687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28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CC4B3CE" w14:textId="58E54AD5" w:rsidR="00A23D97" w:rsidRDefault="004956AF">
          <w:pPr>
            <w:pStyle w:val="TOC2"/>
            <w:tabs>
              <w:tab w:val="right" w:leader="dot" w:pos="8302"/>
            </w:tabs>
            <w:rPr>
              <w:rFonts w:eastAsiaTheme="minorEastAsia"/>
              <w:noProof/>
            </w:rPr>
          </w:pPr>
          <w:hyperlink w:anchor="_Toc106977688" w:history="1">
            <w:r w:rsidR="00A23D97" w:rsidRPr="00A8568E">
              <w:rPr>
                <w:rStyle w:val="Hyperlink"/>
                <w:noProof/>
              </w:rPr>
              <w:t>A</w:t>
            </w:r>
            <w:r w:rsidR="0082683D">
              <w:rPr>
                <w:rStyle w:val="Hyperlink"/>
                <w:noProof/>
              </w:rPr>
              <w:t>neks</w:t>
            </w:r>
            <w:r w:rsidR="00A23D97" w:rsidRPr="00A8568E">
              <w:rPr>
                <w:rStyle w:val="Hyperlink"/>
                <w:noProof/>
              </w:rPr>
              <w:t xml:space="preserve"> 9: </w:t>
            </w:r>
            <w:r w:rsidR="008C68DF">
              <w:rPr>
                <w:rStyle w:val="Hyperlink"/>
                <w:noProof/>
                <w:lang w:val="sq-AL"/>
              </w:rPr>
              <w:t xml:space="preserve">Fotografi e lokacionit të ri të objektit </w:t>
            </w:r>
            <w:r w:rsidR="004D2162">
              <w:rPr>
                <w:rStyle w:val="Hyperlink"/>
                <w:noProof/>
                <w:lang w:val="mk-MK"/>
              </w:rPr>
              <w:t>8</w:t>
            </w:r>
            <w:r w:rsidR="00A23D97">
              <w:rPr>
                <w:noProof/>
                <w:webHidden/>
              </w:rPr>
              <w:tab/>
            </w:r>
            <w:r w:rsidR="00A23D97">
              <w:rPr>
                <w:noProof/>
                <w:webHidden/>
              </w:rPr>
              <w:fldChar w:fldCharType="begin"/>
            </w:r>
            <w:r w:rsidR="00A23D97">
              <w:rPr>
                <w:noProof/>
                <w:webHidden/>
              </w:rPr>
              <w:instrText xml:space="preserve"> PAGEREF _Toc106977688 \h </w:instrText>
            </w:r>
            <w:r w:rsidR="00A23D97">
              <w:rPr>
                <w:noProof/>
                <w:webHidden/>
              </w:rPr>
            </w:r>
            <w:r w:rsidR="00A23D97">
              <w:rPr>
                <w:noProof/>
                <w:webHidden/>
              </w:rPr>
              <w:fldChar w:fldCharType="separate"/>
            </w:r>
            <w:r w:rsidR="00A23D97">
              <w:rPr>
                <w:noProof/>
                <w:webHidden/>
              </w:rPr>
              <w:t>29</w:t>
            </w:r>
            <w:r w:rsidR="00A23D97">
              <w:rPr>
                <w:noProof/>
                <w:webHidden/>
              </w:rPr>
              <w:fldChar w:fldCharType="end"/>
            </w:r>
          </w:hyperlink>
        </w:p>
        <w:p w14:paraId="01947256" w14:textId="7132A1B3" w:rsidR="00053609" w:rsidRDefault="00053609">
          <w:r>
            <w:rPr>
              <w:b/>
              <w:bCs/>
              <w:noProof/>
            </w:rPr>
            <w:fldChar w:fldCharType="end"/>
          </w:r>
        </w:p>
      </w:sdtContent>
    </w:sdt>
    <w:p w14:paraId="1D70A415" w14:textId="77A305F2" w:rsidR="00993F52" w:rsidRPr="006112E2" w:rsidRDefault="006112E2" w:rsidP="00993F52">
      <w:pPr>
        <w:pStyle w:val="Heading1"/>
        <w:rPr>
          <w:lang w:val="sq-AL"/>
        </w:rPr>
      </w:pPr>
      <w:r>
        <w:rPr>
          <w:lang w:val="sq-AL"/>
        </w:rPr>
        <w:lastRenderedPageBreak/>
        <w:t>Shkurtesa</w:t>
      </w:r>
    </w:p>
    <w:p w14:paraId="5E75B66D" w14:textId="4B65DA33" w:rsidR="00993F52" w:rsidRDefault="00993F52">
      <w:pPr>
        <w:rPr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dashSmallGap" w:sz="4" w:space="0" w:color="4F81BD"/>
          <w:insideV w:val="dashSmallGap" w:sz="4" w:space="0" w:color="4F81BD"/>
        </w:tblBorders>
        <w:tblLook w:val="04A0" w:firstRow="1" w:lastRow="0" w:firstColumn="1" w:lastColumn="0" w:noHBand="0" w:noVBand="1"/>
      </w:tblPr>
      <w:tblGrid>
        <w:gridCol w:w="1372"/>
        <w:gridCol w:w="6930"/>
      </w:tblGrid>
      <w:tr w:rsidR="00E447E8" w:rsidRPr="00E447E8" w14:paraId="56554F0D" w14:textId="77777777" w:rsidTr="00B05904">
        <w:trPr>
          <w:trHeight w:val="533"/>
        </w:trPr>
        <w:tc>
          <w:tcPr>
            <w:tcW w:w="137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3864" w:themeFill="accent1" w:themeFillShade="80"/>
            <w:vAlign w:val="center"/>
          </w:tcPr>
          <w:p w14:paraId="30B5F78B" w14:textId="782BA097" w:rsidR="00E447E8" w:rsidRPr="006112E2" w:rsidRDefault="006112E2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lang w:val="sq-AL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q-AL"/>
              </w:rPr>
              <w:t>Shkurtesa</w:t>
            </w:r>
          </w:p>
        </w:tc>
        <w:tc>
          <w:tcPr>
            <w:tcW w:w="69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1F3864" w:themeFill="accent1" w:themeFillShade="80"/>
            <w:vAlign w:val="center"/>
          </w:tcPr>
          <w:p w14:paraId="4FE66FA1" w14:textId="03005576" w:rsidR="00E447E8" w:rsidRPr="006112E2" w:rsidRDefault="006112E2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lang w:val="sq-AL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q-AL"/>
              </w:rPr>
              <w:t>Kuptimi</w:t>
            </w:r>
          </w:p>
        </w:tc>
      </w:tr>
      <w:tr w:rsidR="00B05904" w:rsidRPr="00B05904" w14:paraId="3A0A55A0" w14:textId="77777777" w:rsidTr="00381FD5">
        <w:tc>
          <w:tcPr>
            <w:tcW w:w="1372" w:type="dxa"/>
          </w:tcPr>
          <w:p w14:paraId="1E34FA88" w14:textId="663E8B4C" w:rsidR="00E447E8" w:rsidRPr="00B05904" w:rsidRDefault="00381FD5" w:rsidP="00E447E8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E&amp;S</w:t>
            </w:r>
          </w:p>
        </w:tc>
        <w:tc>
          <w:tcPr>
            <w:tcW w:w="6930" w:type="dxa"/>
          </w:tcPr>
          <w:p w14:paraId="717BEB9A" w14:textId="516768D8" w:rsidR="00E447E8" w:rsidRPr="00DF489C" w:rsidRDefault="006112E2" w:rsidP="00DF489C">
            <w:proofErr w:type="spellStart"/>
            <w:r>
              <w:t>Ekologjike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381FD5" w:rsidRPr="00B05904" w14:paraId="30B7F002" w14:textId="77777777" w:rsidTr="00B05904">
        <w:tc>
          <w:tcPr>
            <w:tcW w:w="1372" w:type="dxa"/>
          </w:tcPr>
          <w:p w14:paraId="43EE131A" w14:textId="2D631EAC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ESS</w:t>
            </w:r>
          </w:p>
        </w:tc>
        <w:tc>
          <w:tcPr>
            <w:tcW w:w="6930" w:type="dxa"/>
          </w:tcPr>
          <w:p w14:paraId="1F5F93DB" w14:textId="62914C2E" w:rsidR="00381FD5" w:rsidRPr="00A422DC" w:rsidRDefault="006112E2" w:rsidP="00A422DC">
            <w:proofErr w:type="spellStart"/>
            <w:r>
              <w:t>Standarde</w:t>
            </w:r>
            <w:proofErr w:type="spellEnd"/>
            <w:r>
              <w:t xml:space="preserve"> </w:t>
            </w:r>
            <w:proofErr w:type="spellStart"/>
            <w:r>
              <w:t>ekologjike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381FD5" w:rsidRPr="00B05904" w14:paraId="2D7C2558" w14:textId="77777777" w:rsidTr="00B05904">
        <w:tc>
          <w:tcPr>
            <w:tcW w:w="1372" w:type="dxa"/>
            <w:hideMark/>
          </w:tcPr>
          <w:p w14:paraId="3983BD82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ESMF</w:t>
            </w:r>
          </w:p>
        </w:tc>
        <w:tc>
          <w:tcPr>
            <w:tcW w:w="6930" w:type="dxa"/>
            <w:hideMark/>
          </w:tcPr>
          <w:p w14:paraId="0E09EAAA" w14:textId="38E86CFF" w:rsidR="00381FD5" w:rsidRPr="002F5856" w:rsidRDefault="006112E2" w:rsidP="002F5856">
            <w:proofErr w:type="spellStart"/>
            <w:r>
              <w:t>Korniz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menaxhimin</w:t>
            </w:r>
            <w:proofErr w:type="spellEnd"/>
            <w:r>
              <w:t xml:space="preserve"> me </w:t>
            </w:r>
            <w:proofErr w:type="spellStart"/>
            <w:r>
              <w:t>mjedisin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r>
              <w:t>ë</w:t>
            </w:r>
            <w:r>
              <w:t>sor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mjedisin</w:t>
            </w:r>
            <w:proofErr w:type="spellEnd"/>
            <w:r>
              <w:t xml:space="preserve"> social</w:t>
            </w:r>
          </w:p>
        </w:tc>
      </w:tr>
      <w:tr w:rsidR="004B6EB2" w:rsidRPr="00B05904" w14:paraId="1A49E7EA" w14:textId="77777777" w:rsidTr="00B05904">
        <w:tc>
          <w:tcPr>
            <w:tcW w:w="1372" w:type="dxa"/>
          </w:tcPr>
          <w:p w14:paraId="693F8DB2" w14:textId="2052B1BC" w:rsidR="004B6EB2" w:rsidRPr="00B05904" w:rsidRDefault="004B6EB2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ESMP</w:t>
            </w:r>
          </w:p>
        </w:tc>
        <w:tc>
          <w:tcPr>
            <w:tcW w:w="6930" w:type="dxa"/>
          </w:tcPr>
          <w:p w14:paraId="462BD2FC" w14:textId="15568D4F" w:rsidR="004B6EB2" w:rsidRPr="003077EB" w:rsidRDefault="006112E2" w:rsidP="003077EB">
            <w:r>
              <w:t xml:space="preserve">Plan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menaxhimin</w:t>
            </w:r>
            <w:proofErr w:type="spellEnd"/>
            <w:r>
              <w:t xml:space="preserve"> me </w:t>
            </w:r>
            <w:proofErr w:type="spellStart"/>
            <w:r>
              <w:t>mjedisin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r>
              <w:t>ë</w:t>
            </w:r>
            <w:r>
              <w:t>sor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mjedisin</w:t>
            </w:r>
            <w:proofErr w:type="spellEnd"/>
            <w:r>
              <w:t xml:space="preserve"> social</w:t>
            </w:r>
          </w:p>
        </w:tc>
      </w:tr>
      <w:tr w:rsidR="00F3454D" w:rsidRPr="00B05904" w14:paraId="378AFF2D" w14:textId="77777777" w:rsidTr="00B05904">
        <w:tc>
          <w:tcPr>
            <w:tcW w:w="1372" w:type="dxa"/>
          </w:tcPr>
          <w:p w14:paraId="3925D2F1" w14:textId="421C838F" w:rsidR="00F3454D" w:rsidRPr="00F3454D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454D">
              <w:rPr>
                <w:rFonts w:asciiTheme="minorHAnsi" w:hAnsiTheme="minorHAnsi" w:cstheme="minorHAnsi"/>
                <w:color w:val="auto"/>
              </w:rPr>
              <w:t>EUR</w:t>
            </w:r>
          </w:p>
        </w:tc>
        <w:tc>
          <w:tcPr>
            <w:tcW w:w="6930" w:type="dxa"/>
          </w:tcPr>
          <w:p w14:paraId="7B1A35B3" w14:textId="2135B0A3" w:rsidR="00F3454D" w:rsidRPr="006112E2" w:rsidRDefault="003077EB" w:rsidP="003077EB">
            <w:pPr>
              <w:rPr>
                <w:lang w:val="sq-AL"/>
              </w:rPr>
            </w:pPr>
            <w:r>
              <w:rPr>
                <w:lang w:val="mk-MK"/>
              </w:rPr>
              <w:t>Е</w:t>
            </w:r>
            <w:r w:rsidR="006112E2">
              <w:rPr>
                <w:lang w:val="sq-AL"/>
              </w:rPr>
              <w:t>uro</w:t>
            </w:r>
          </w:p>
        </w:tc>
      </w:tr>
      <w:tr w:rsidR="00381FD5" w:rsidRPr="00B05904" w14:paraId="499BAD02" w14:textId="77777777" w:rsidTr="00B05904">
        <w:tc>
          <w:tcPr>
            <w:tcW w:w="1372" w:type="dxa"/>
            <w:hideMark/>
          </w:tcPr>
          <w:p w14:paraId="0EB1738B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GNM</w:t>
            </w:r>
          </w:p>
        </w:tc>
        <w:tc>
          <w:tcPr>
            <w:tcW w:w="6930" w:type="dxa"/>
            <w:hideMark/>
          </w:tcPr>
          <w:p w14:paraId="48AA556A" w14:textId="7DB46BC1" w:rsidR="00381FD5" w:rsidRPr="0028511C" w:rsidRDefault="006112E2" w:rsidP="0028511C">
            <w:proofErr w:type="spellStart"/>
            <w:r>
              <w:t>Qeveria</w:t>
            </w:r>
            <w:proofErr w:type="spellEnd"/>
            <w:r>
              <w:t xml:space="preserve"> e </w:t>
            </w:r>
            <w:proofErr w:type="spellStart"/>
            <w:r>
              <w:t>Maqedonis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Veriut</w:t>
            </w:r>
            <w:proofErr w:type="spellEnd"/>
          </w:p>
        </w:tc>
      </w:tr>
      <w:tr w:rsidR="00381FD5" w:rsidRPr="00B05904" w14:paraId="66CD50DD" w14:textId="77777777" w:rsidTr="00B05904">
        <w:tc>
          <w:tcPr>
            <w:tcW w:w="1372" w:type="dxa"/>
            <w:hideMark/>
          </w:tcPr>
          <w:p w14:paraId="7448F5F9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GRM</w:t>
            </w:r>
          </w:p>
        </w:tc>
        <w:tc>
          <w:tcPr>
            <w:tcW w:w="6930" w:type="dxa"/>
            <w:hideMark/>
          </w:tcPr>
          <w:p w14:paraId="2E113FE7" w14:textId="05D24F13" w:rsidR="00381FD5" w:rsidRPr="0028511C" w:rsidRDefault="006112E2" w:rsidP="0028511C">
            <w:proofErr w:type="spellStart"/>
            <w:r>
              <w:t>Mekaniz</w:t>
            </w:r>
            <w:r>
              <w:t>ë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zgjidhje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ankesave</w:t>
            </w:r>
            <w:proofErr w:type="spellEnd"/>
          </w:p>
        </w:tc>
      </w:tr>
      <w:tr w:rsidR="00381FD5" w:rsidRPr="00B05904" w14:paraId="79A436B2" w14:textId="77777777" w:rsidTr="00B05904">
        <w:tc>
          <w:tcPr>
            <w:tcW w:w="1372" w:type="dxa"/>
            <w:hideMark/>
          </w:tcPr>
          <w:p w14:paraId="6DA42738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IBRD</w:t>
            </w:r>
          </w:p>
        </w:tc>
        <w:tc>
          <w:tcPr>
            <w:tcW w:w="6930" w:type="dxa"/>
            <w:hideMark/>
          </w:tcPr>
          <w:p w14:paraId="4D816FA0" w14:textId="663FD844" w:rsidR="00381FD5" w:rsidRPr="00B737C7" w:rsidRDefault="006112E2" w:rsidP="00B737C7">
            <w:r>
              <w:t xml:space="preserve">Banka </w:t>
            </w:r>
            <w:proofErr w:type="spellStart"/>
            <w:r>
              <w:t>nd</w:t>
            </w:r>
            <w:r>
              <w:t>ë</w:t>
            </w:r>
            <w:r>
              <w:t>rkomb</w:t>
            </w:r>
            <w:r>
              <w:t>ë</w:t>
            </w:r>
            <w:r>
              <w:t>tare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rip</w:t>
            </w:r>
            <w:r>
              <w:t>ë</w:t>
            </w:r>
            <w:r>
              <w:t>rt</w:t>
            </w:r>
            <w:r>
              <w:t>ë</w:t>
            </w:r>
            <w:r>
              <w:t>ritje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zhvillim</w:t>
            </w:r>
            <w:proofErr w:type="spellEnd"/>
          </w:p>
        </w:tc>
      </w:tr>
      <w:tr w:rsidR="00381FD5" w:rsidRPr="00B05904" w14:paraId="75DC26CD" w14:textId="77777777" w:rsidTr="00B05904">
        <w:tc>
          <w:tcPr>
            <w:tcW w:w="1372" w:type="dxa"/>
            <w:hideMark/>
          </w:tcPr>
          <w:p w14:paraId="6D562AD6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LRCP</w:t>
            </w:r>
          </w:p>
        </w:tc>
        <w:tc>
          <w:tcPr>
            <w:tcW w:w="6930" w:type="dxa"/>
            <w:hideMark/>
          </w:tcPr>
          <w:p w14:paraId="1DB64E07" w14:textId="70C1622E" w:rsidR="00381FD5" w:rsidRPr="002F4766" w:rsidRDefault="006112E2" w:rsidP="002F4766"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rrug</w:t>
            </w:r>
            <w:r>
              <w:t>ë</w:t>
            </w:r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lokale</w:t>
            </w:r>
            <w:proofErr w:type="spellEnd"/>
          </w:p>
        </w:tc>
      </w:tr>
      <w:tr w:rsidR="00F3454D" w:rsidRPr="00B05904" w14:paraId="36A1BBA2" w14:textId="77777777" w:rsidTr="00B05904">
        <w:tc>
          <w:tcPr>
            <w:tcW w:w="1372" w:type="dxa"/>
          </w:tcPr>
          <w:p w14:paraId="55AE1C8D" w14:textId="73223964" w:rsidR="00F3454D" w:rsidRPr="00B05904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MKD</w:t>
            </w:r>
          </w:p>
        </w:tc>
        <w:tc>
          <w:tcPr>
            <w:tcW w:w="6930" w:type="dxa"/>
          </w:tcPr>
          <w:p w14:paraId="138A2B09" w14:textId="44B253D1" w:rsidR="00F3454D" w:rsidRPr="002F4766" w:rsidRDefault="00475EF1" w:rsidP="002F4766">
            <w:proofErr w:type="spellStart"/>
            <w:r>
              <w:t>Denar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maqedonas</w:t>
            </w:r>
            <w:proofErr w:type="spellEnd"/>
          </w:p>
        </w:tc>
      </w:tr>
      <w:tr w:rsidR="00381FD5" w:rsidRPr="00B05904" w14:paraId="59987EDC" w14:textId="77777777" w:rsidTr="00B05904">
        <w:tc>
          <w:tcPr>
            <w:tcW w:w="1372" w:type="dxa"/>
            <w:hideMark/>
          </w:tcPr>
          <w:p w14:paraId="19C97286" w14:textId="23902C34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MoK</w:t>
            </w:r>
            <w:proofErr w:type="spellEnd"/>
          </w:p>
        </w:tc>
        <w:tc>
          <w:tcPr>
            <w:tcW w:w="6930" w:type="dxa"/>
            <w:hideMark/>
          </w:tcPr>
          <w:p w14:paraId="603B2F75" w14:textId="6E24B46D" w:rsidR="00381FD5" w:rsidRPr="002F4766" w:rsidRDefault="00475EF1" w:rsidP="002F4766">
            <w:proofErr w:type="spellStart"/>
            <w:r>
              <w:t>Komuna</w:t>
            </w:r>
            <w:proofErr w:type="spellEnd"/>
            <w:r>
              <w:t xml:space="preserve"> e </w:t>
            </w:r>
            <w:proofErr w:type="spellStart"/>
            <w:r>
              <w:t>K</w:t>
            </w:r>
            <w:r>
              <w:t>ë</w:t>
            </w:r>
            <w:r>
              <w:t>r</w:t>
            </w:r>
            <w:r>
              <w:t>ç</w:t>
            </w:r>
            <w:r>
              <w:t>ov</w:t>
            </w:r>
            <w:r>
              <w:t>ë</w:t>
            </w:r>
            <w:r>
              <w:t>s</w:t>
            </w:r>
            <w:proofErr w:type="spellEnd"/>
          </w:p>
        </w:tc>
      </w:tr>
      <w:tr w:rsidR="00381FD5" w:rsidRPr="00B05904" w14:paraId="2C381012" w14:textId="77777777" w:rsidTr="00B05904">
        <w:tc>
          <w:tcPr>
            <w:tcW w:w="1372" w:type="dxa"/>
            <w:hideMark/>
          </w:tcPr>
          <w:p w14:paraId="4A479237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B05904">
              <w:rPr>
                <w:rFonts w:asciiTheme="minorHAnsi" w:hAnsiTheme="minorHAnsi" w:cstheme="minorHAnsi"/>
                <w:color w:val="auto"/>
              </w:rPr>
              <w:t>MoTC</w:t>
            </w:r>
            <w:proofErr w:type="spellEnd"/>
          </w:p>
        </w:tc>
        <w:tc>
          <w:tcPr>
            <w:tcW w:w="6930" w:type="dxa"/>
            <w:hideMark/>
          </w:tcPr>
          <w:p w14:paraId="36C12F15" w14:textId="52CE3658" w:rsidR="00381FD5" w:rsidRPr="002F4766" w:rsidRDefault="00475EF1" w:rsidP="002F4766"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Transportit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Lidhjeve</w:t>
            </w:r>
            <w:proofErr w:type="spellEnd"/>
          </w:p>
        </w:tc>
      </w:tr>
      <w:tr w:rsidR="00381FD5" w:rsidRPr="00B05904" w14:paraId="64517B76" w14:textId="77777777" w:rsidTr="00B05904">
        <w:tc>
          <w:tcPr>
            <w:tcW w:w="1372" w:type="dxa"/>
            <w:hideMark/>
          </w:tcPr>
          <w:p w14:paraId="5D0F52C8" w14:textId="77777777" w:rsidR="00381FD5" w:rsidRPr="00B05904" w:rsidRDefault="00381FD5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PAP</w:t>
            </w:r>
          </w:p>
        </w:tc>
        <w:tc>
          <w:tcPr>
            <w:tcW w:w="6930" w:type="dxa"/>
            <w:hideMark/>
          </w:tcPr>
          <w:p w14:paraId="2FE7A27E" w14:textId="77358C81" w:rsidR="00381FD5" w:rsidRPr="0092502E" w:rsidRDefault="00475EF1" w:rsidP="0092502E">
            <w:proofErr w:type="spellStart"/>
            <w:r>
              <w:t>Pal</w:t>
            </w:r>
            <w:r>
              <w:t>ë</w:t>
            </w:r>
            <w:r>
              <w:t>t</w:t>
            </w:r>
            <w:proofErr w:type="spellEnd"/>
            <w:r>
              <w:t xml:space="preserve"> e </w:t>
            </w:r>
            <w:proofErr w:type="spellStart"/>
            <w:r>
              <w:t>interesuara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</w:p>
        </w:tc>
      </w:tr>
      <w:tr w:rsidR="00F3454D" w:rsidRPr="00B05904" w14:paraId="07F7E06A" w14:textId="77777777" w:rsidTr="00B05904">
        <w:tc>
          <w:tcPr>
            <w:tcW w:w="1372" w:type="dxa"/>
          </w:tcPr>
          <w:p w14:paraId="5FE4D7CA" w14:textId="3FE10E39" w:rsidR="00F3454D" w:rsidRPr="00B05904" w:rsidRDefault="00F3454D" w:rsidP="00381FD5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PIU</w:t>
            </w:r>
          </w:p>
        </w:tc>
        <w:tc>
          <w:tcPr>
            <w:tcW w:w="6930" w:type="dxa"/>
          </w:tcPr>
          <w:p w14:paraId="69374250" w14:textId="35B040DE" w:rsidR="00F3454D" w:rsidRPr="00A02505" w:rsidRDefault="00475EF1" w:rsidP="00A02505">
            <w:proofErr w:type="spellStart"/>
            <w:r>
              <w:t>Nj</w:t>
            </w:r>
            <w:r>
              <w:t>ë</w:t>
            </w:r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zbatim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projektit</w:t>
            </w:r>
            <w:proofErr w:type="spellEnd"/>
          </w:p>
        </w:tc>
      </w:tr>
      <w:tr w:rsidR="004B6EB2" w:rsidRPr="00B05904" w14:paraId="791B6421" w14:textId="77777777" w:rsidTr="00B05904">
        <w:tc>
          <w:tcPr>
            <w:tcW w:w="1372" w:type="dxa"/>
          </w:tcPr>
          <w:p w14:paraId="40589972" w14:textId="656B9CF4" w:rsidR="004B6EB2" w:rsidRPr="00B05904" w:rsidRDefault="004B6EB2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05904">
              <w:rPr>
                <w:rFonts w:asciiTheme="minorHAnsi" w:hAnsiTheme="minorHAnsi" w:cstheme="minorHAnsi"/>
                <w:color w:val="auto"/>
              </w:rPr>
              <w:t>RA</w:t>
            </w:r>
          </w:p>
        </w:tc>
        <w:tc>
          <w:tcPr>
            <w:tcW w:w="6930" w:type="dxa"/>
          </w:tcPr>
          <w:p w14:paraId="22037139" w14:textId="6BA5FCB0" w:rsidR="004B6EB2" w:rsidRPr="00B814B6" w:rsidRDefault="00475EF1" w:rsidP="00B814B6">
            <w:proofErr w:type="spellStart"/>
            <w:r>
              <w:t>Auditimi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largim</w:t>
            </w:r>
            <w:proofErr w:type="spellEnd"/>
          </w:p>
        </w:tc>
      </w:tr>
      <w:tr w:rsidR="00E45CCA" w:rsidRPr="00B05904" w14:paraId="77FF0D5F" w14:textId="77777777" w:rsidTr="00B05904">
        <w:tc>
          <w:tcPr>
            <w:tcW w:w="1372" w:type="dxa"/>
          </w:tcPr>
          <w:p w14:paraId="778DD948" w14:textId="41755EC8" w:rsidR="00E45CCA" w:rsidRPr="00B05904" w:rsidRDefault="00E45CCA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RPF</w:t>
            </w:r>
          </w:p>
        </w:tc>
        <w:tc>
          <w:tcPr>
            <w:tcW w:w="6930" w:type="dxa"/>
          </w:tcPr>
          <w:p w14:paraId="17D59698" w14:textId="739E543C" w:rsidR="00E45CCA" w:rsidRPr="00581FC3" w:rsidRDefault="00475EF1" w:rsidP="00581FC3">
            <w:proofErr w:type="spellStart"/>
            <w:r>
              <w:t>Korniza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largim</w:t>
            </w:r>
            <w:proofErr w:type="spellEnd"/>
          </w:p>
        </w:tc>
      </w:tr>
      <w:tr w:rsidR="004B6EB2" w:rsidRPr="00B05904" w14:paraId="4CA13EAC" w14:textId="77777777" w:rsidTr="004B6EB2">
        <w:tc>
          <w:tcPr>
            <w:tcW w:w="1372" w:type="dxa"/>
          </w:tcPr>
          <w:p w14:paraId="0AFC0319" w14:textId="45CE9C1C" w:rsidR="004B6EB2" w:rsidRPr="00B05904" w:rsidRDefault="004B6EB2" w:rsidP="004B6EB2">
            <w:pPr>
              <w:pStyle w:val="BodyA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WB</w:t>
            </w:r>
          </w:p>
        </w:tc>
        <w:tc>
          <w:tcPr>
            <w:tcW w:w="6930" w:type="dxa"/>
          </w:tcPr>
          <w:p w14:paraId="010F8D02" w14:textId="7CC93FC9" w:rsidR="004B6EB2" w:rsidRPr="005A1757" w:rsidRDefault="00475EF1" w:rsidP="005A1757">
            <w:r>
              <w:t xml:space="preserve">Banka </w:t>
            </w:r>
            <w:proofErr w:type="spellStart"/>
            <w:r>
              <w:t>bot</w:t>
            </w:r>
            <w:r>
              <w:t>ë</w:t>
            </w:r>
            <w:r>
              <w:t>rore</w:t>
            </w:r>
            <w:proofErr w:type="spellEnd"/>
          </w:p>
        </w:tc>
      </w:tr>
    </w:tbl>
    <w:p w14:paraId="29A8E340" w14:textId="532D1D28" w:rsidR="00993F52" w:rsidRDefault="00993F52">
      <w:pPr>
        <w:rPr>
          <w:b/>
          <w:bCs/>
        </w:rPr>
      </w:pPr>
    </w:p>
    <w:p w14:paraId="04C47BF9" w14:textId="77777777" w:rsidR="00993F52" w:rsidRDefault="00993F52">
      <w:pPr>
        <w:rPr>
          <w:b/>
          <w:bCs/>
        </w:rPr>
      </w:pPr>
      <w:r>
        <w:rPr>
          <w:b/>
          <w:bCs/>
        </w:rPr>
        <w:br w:type="page"/>
      </w:r>
    </w:p>
    <w:p w14:paraId="33B97877" w14:textId="12222DDB" w:rsidR="00A329C7" w:rsidRPr="00262EAD" w:rsidRDefault="002C2EDD" w:rsidP="00A329C7">
      <w:pPr>
        <w:rPr>
          <w:color w:val="2F5496" w:themeColor="accent1" w:themeShade="BF"/>
          <w:sz w:val="32"/>
          <w:szCs w:val="32"/>
        </w:rPr>
      </w:pPr>
      <w:proofErr w:type="spellStart"/>
      <w:r>
        <w:rPr>
          <w:color w:val="2F5496" w:themeColor="accent1" w:themeShade="BF"/>
          <w:sz w:val="32"/>
          <w:szCs w:val="32"/>
        </w:rPr>
        <w:lastRenderedPageBreak/>
        <w:t>Rezyme</w:t>
      </w:r>
      <w:proofErr w:type="spellEnd"/>
      <w:r>
        <w:rPr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color w:val="2F5496" w:themeColor="accent1" w:themeShade="BF"/>
          <w:sz w:val="32"/>
          <w:szCs w:val="32"/>
        </w:rPr>
        <w:t>përmbledhëse</w:t>
      </w:r>
      <w:proofErr w:type="spellEnd"/>
    </w:p>
    <w:p w14:paraId="4ED44A01" w14:textId="595493AE" w:rsidR="009E7C37" w:rsidRDefault="009E7C37" w:rsidP="009E7C37"/>
    <w:p w14:paraId="6EE90FD0" w14:textId="77777777" w:rsidR="00C47B2B" w:rsidRPr="00C47B2B" w:rsidRDefault="00C47B2B" w:rsidP="00C47B2B">
      <w:proofErr w:type="spellStart"/>
      <w:r w:rsidRPr="00C47B2B">
        <w:t>Qeveria</w:t>
      </w:r>
      <w:proofErr w:type="spellEnd"/>
      <w:r w:rsidRPr="00C47B2B">
        <w:t xml:space="preserve"> e </w:t>
      </w:r>
      <w:proofErr w:type="spellStart"/>
      <w:r w:rsidRPr="00C47B2B">
        <w:t>Maqedonisë</w:t>
      </w:r>
      <w:proofErr w:type="spellEnd"/>
      <w:r w:rsidRPr="00C47B2B">
        <w:t xml:space="preserve"> </w:t>
      </w:r>
      <w:proofErr w:type="spellStart"/>
      <w:r w:rsidRPr="00C47B2B">
        <w:t>së</w:t>
      </w:r>
      <w:proofErr w:type="spellEnd"/>
      <w:r w:rsidRPr="00C47B2B">
        <w:t xml:space="preserve"> </w:t>
      </w:r>
      <w:proofErr w:type="spellStart"/>
      <w:r w:rsidRPr="00C47B2B">
        <w:t>Veriut</w:t>
      </w:r>
      <w:proofErr w:type="spellEnd"/>
      <w:r w:rsidRPr="00C47B2B">
        <w:t xml:space="preserve"> (GNM) </w:t>
      </w:r>
      <w:proofErr w:type="spellStart"/>
      <w:r w:rsidRPr="00C47B2B">
        <w:t>synon</w:t>
      </w:r>
      <w:proofErr w:type="spellEnd"/>
      <w:r w:rsidRPr="00C47B2B">
        <w:t xml:space="preserve"> </w:t>
      </w:r>
      <w:proofErr w:type="spellStart"/>
      <w:r w:rsidRPr="00C47B2B">
        <w:t>të</w:t>
      </w:r>
      <w:proofErr w:type="spellEnd"/>
      <w:r w:rsidRPr="00C47B2B">
        <w:t xml:space="preserve"> </w:t>
      </w:r>
      <w:proofErr w:type="spellStart"/>
      <w:r w:rsidRPr="00C47B2B">
        <w:t>marrë</w:t>
      </w:r>
      <w:proofErr w:type="spellEnd"/>
      <w:r w:rsidRPr="00C47B2B">
        <w:t xml:space="preserve"> </w:t>
      </w:r>
      <w:proofErr w:type="spellStart"/>
      <w:r w:rsidRPr="00C47B2B">
        <w:t>kredi</w:t>
      </w:r>
      <w:proofErr w:type="spellEnd"/>
      <w:r w:rsidRPr="00C47B2B">
        <w:t xml:space="preserve"> </w:t>
      </w:r>
      <w:proofErr w:type="spellStart"/>
      <w:r w:rsidRPr="00C47B2B">
        <w:t>nga</w:t>
      </w:r>
      <w:proofErr w:type="spellEnd"/>
      <w:r w:rsidRPr="00C47B2B">
        <w:t xml:space="preserve"> Banka </w:t>
      </w:r>
      <w:proofErr w:type="spellStart"/>
      <w:r w:rsidRPr="00C47B2B">
        <w:t>Ndërkombëtare</w:t>
      </w:r>
      <w:proofErr w:type="spellEnd"/>
      <w:r w:rsidRPr="00C47B2B">
        <w:t xml:space="preserve"> </w:t>
      </w:r>
      <w:proofErr w:type="spellStart"/>
      <w:r w:rsidRPr="00C47B2B">
        <w:t>për</w:t>
      </w:r>
      <w:proofErr w:type="spellEnd"/>
      <w:r w:rsidRPr="00C47B2B">
        <w:t xml:space="preserve"> </w:t>
      </w:r>
      <w:proofErr w:type="spellStart"/>
      <w:r w:rsidRPr="00C47B2B">
        <w:t>Rindërtim</w:t>
      </w:r>
      <w:proofErr w:type="spellEnd"/>
      <w:r w:rsidRPr="00C47B2B">
        <w:t xml:space="preserve"> </w:t>
      </w:r>
      <w:proofErr w:type="spellStart"/>
      <w:r w:rsidRPr="00C47B2B">
        <w:t>dhe</w:t>
      </w:r>
      <w:proofErr w:type="spellEnd"/>
      <w:r w:rsidRPr="00C47B2B">
        <w:t xml:space="preserve"> </w:t>
      </w:r>
      <w:proofErr w:type="spellStart"/>
      <w:r w:rsidRPr="00C47B2B">
        <w:t>Zhvillim</w:t>
      </w:r>
      <w:proofErr w:type="spellEnd"/>
      <w:r w:rsidRPr="00C47B2B">
        <w:t xml:space="preserve"> (IBRD) Banka </w:t>
      </w:r>
      <w:proofErr w:type="spellStart"/>
      <w:r w:rsidRPr="00C47B2B">
        <w:t>Botërore</w:t>
      </w:r>
      <w:proofErr w:type="spellEnd"/>
      <w:r w:rsidRPr="00C47B2B">
        <w:t xml:space="preserve"> </w:t>
      </w:r>
      <w:proofErr w:type="spellStart"/>
      <w:r w:rsidRPr="00C47B2B">
        <w:t>për</w:t>
      </w:r>
      <w:proofErr w:type="spellEnd"/>
      <w:r w:rsidRPr="00C47B2B">
        <w:t xml:space="preserve"> </w:t>
      </w:r>
      <w:proofErr w:type="spellStart"/>
      <w:r w:rsidRPr="00C47B2B">
        <w:t>zbatimin</w:t>
      </w:r>
      <w:proofErr w:type="spellEnd"/>
      <w:r w:rsidRPr="00C47B2B">
        <w:t xml:space="preserve"> e </w:t>
      </w:r>
      <w:proofErr w:type="spellStart"/>
      <w:r w:rsidRPr="00C47B2B">
        <w:t>Projektit</w:t>
      </w:r>
      <w:proofErr w:type="spellEnd"/>
      <w:r w:rsidRPr="00C47B2B">
        <w:t xml:space="preserve"> </w:t>
      </w:r>
      <w:proofErr w:type="spellStart"/>
      <w:r w:rsidRPr="00C47B2B">
        <w:t>për</w:t>
      </w:r>
      <w:proofErr w:type="spellEnd"/>
      <w:r w:rsidRPr="00C47B2B">
        <w:t xml:space="preserve"> </w:t>
      </w:r>
      <w:proofErr w:type="spellStart"/>
      <w:r w:rsidRPr="00C47B2B">
        <w:t>Përmirësimin</w:t>
      </w:r>
      <w:proofErr w:type="spellEnd"/>
      <w:r w:rsidRPr="00C47B2B">
        <w:t xml:space="preserve"> e </w:t>
      </w:r>
      <w:proofErr w:type="spellStart"/>
      <w:r w:rsidRPr="00C47B2B">
        <w:t>Shërbimeve</w:t>
      </w:r>
      <w:proofErr w:type="spellEnd"/>
      <w:r w:rsidRPr="00C47B2B">
        <w:t xml:space="preserve"> </w:t>
      </w:r>
      <w:proofErr w:type="spellStart"/>
      <w:r w:rsidRPr="00C47B2B">
        <w:t>Sociale</w:t>
      </w:r>
      <w:proofErr w:type="spellEnd"/>
      <w:r w:rsidRPr="00C47B2B">
        <w:t xml:space="preserve">. </w:t>
      </w:r>
      <w:proofErr w:type="spellStart"/>
      <w:r w:rsidRPr="00C47B2B">
        <w:t>Projekti</w:t>
      </w:r>
      <w:proofErr w:type="spellEnd"/>
      <w:r w:rsidRPr="00C47B2B">
        <w:t xml:space="preserve"> </w:t>
      </w:r>
      <w:proofErr w:type="spellStart"/>
      <w:r w:rsidRPr="00C47B2B">
        <w:t>duhet</w:t>
      </w:r>
      <w:proofErr w:type="spellEnd"/>
      <w:r w:rsidRPr="00C47B2B">
        <w:t xml:space="preserve"> </w:t>
      </w:r>
      <w:proofErr w:type="spellStart"/>
      <w:r w:rsidRPr="00C47B2B">
        <w:t>të</w:t>
      </w:r>
      <w:proofErr w:type="spellEnd"/>
      <w:r w:rsidRPr="00C47B2B">
        <w:t xml:space="preserve"> </w:t>
      </w:r>
      <w:proofErr w:type="spellStart"/>
      <w:r w:rsidRPr="00C47B2B">
        <w:t>zbatohet</w:t>
      </w:r>
      <w:proofErr w:type="spellEnd"/>
      <w:r w:rsidRPr="00C47B2B">
        <w:t xml:space="preserve"> </w:t>
      </w:r>
      <w:proofErr w:type="spellStart"/>
      <w:r w:rsidRPr="00C47B2B">
        <w:t>nga</w:t>
      </w:r>
      <w:proofErr w:type="spellEnd"/>
      <w:r w:rsidRPr="00C47B2B">
        <w:t xml:space="preserve"> </w:t>
      </w:r>
      <w:proofErr w:type="spellStart"/>
      <w:r w:rsidRPr="00C47B2B">
        <w:t>Ministria</w:t>
      </w:r>
      <w:proofErr w:type="spellEnd"/>
      <w:r w:rsidRPr="00C47B2B">
        <w:t xml:space="preserve"> e </w:t>
      </w:r>
      <w:proofErr w:type="spellStart"/>
      <w:r w:rsidRPr="00C47B2B">
        <w:t>Transportit</w:t>
      </w:r>
      <w:proofErr w:type="spellEnd"/>
      <w:r w:rsidRPr="00C47B2B">
        <w:t xml:space="preserve"> </w:t>
      </w:r>
      <w:proofErr w:type="spellStart"/>
      <w:r w:rsidRPr="00C47B2B">
        <w:t>dhe</w:t>
      </w:r>
      <w:proofErr w:type="spellEnd"/>
      <w:r w:rsidRPr="00C47B2B">
        <w:t xml:space="preserve"> </w:t>
      </w:r>
      <w:proofErr w:type="spellStart"/>
      <w:r w:rsidRPr="00C47B2B">
        <w:t>Lidhjeve</w:t>
      </w:r>
      <w:proofErr w:type="spellEnd"/>
      <w:r w:rsidRPr="00C47B2B">
        <w:t xml:space="preserve"> </w:t>
      </w:r>
      <w:proofErr w:type="spellStart"/>
      <w:r w:rsidRPr="00C47B2B">
        <w:t>të</w:t>
      </w:r>
      <w:proofErr w:type="spellEnd"/>
      <w:r w:rsidRPr="00C47B2B">
        <w:t xml:space="preserve"> </w:t>
      </w:r>
      <w:proofErr w:type="spellStart"/>
      <w:r w:rsidRPr="00C47B2B">
        <w:t>Republikës</w:t>
      </w:r>
      <w:proofErr w:type="spellEnd"/>
      <w:r w:rsidRPr="00C47B2B">
        <w:t xml:space="preserve"> </w:t>
      </w:r>
      <w:proofErr w:type="spellStart"/>
      <w:r w:rsidRPr="00C47B2B">
        <w:t>së</w:t>
      </w:r>
      <w:proofErr w:type="spellEnd"/>
      <w:r w:rsidRPr="00C47B2B">
        <w:t xml:space="preserve"> </w:t>
      </w:r>
      <w:proofErr w:type="spellStart"/>
      <w:r w:rsidRPr="00C47B2B">
        <w:t>Maqedonisë</w:t>
      </w:r>
      <w:proofErr w:type="spellEnd"/>
      <w:r w:rsidRPr="00C47B2B">
        <w:t xml:space="preserve"> </w:t>
      </w:r>
      <w:proofErr w:type="spellStart"/>
      <w:r w:rsidRPr="00C47B2B">
        <w:t>së</w:t>
      </w:r>
      <w:proofErr w:type="spellEnd"/>
      <w:r w:rsidRPr="00C47B2B">
        <w:t xml:space="preserve"> </w:t>
      </w:r>
      <w:proofErr w:type="spellStart"/>
      <w:r w:rsidRPr="00C47B2B">
        <w:t>Veriut</w:t>
      </w:r>
      <w:proofErr w:type="spellEnd"/>
      <w:r w:rsidRPr="00C47B2B">
        <w:t xml:space="preserve"> </w:t>
      </w:r>
      <w:proofErr w:type="spellStart"/>
      <w:r w:rsidRPr="00C47B2B">
        <w:t>dhe</w:t>
      </w:r>
      <w:proofErr w:type="spellEnd"/>
      <w:r w:rsidRPr="00C47B2B">
        <w:t xml:space="preserve"> do </w:t>
      </w:r>
      <w:proofErr w:type="spellStart"/>
      <w:r w:rsidRPr="00C47B2B">
        <w:t>të</w:t>
      </w:r>
      <w:proofErr w:type="spellEnd"/>
      <w:r w:rsidRPr="00C47B2B">
        <w:t xml:space="preserve"> </w:t>
      </w:r>
      <w:proofErr w:type="spellStart"/>
      <w:r w:rsidRPr="00C47B2B">
        <w:t>mbështesë</w:t>
      </w:r>
      <w:proofErr w:type="spellEnd"/>
      <w:r w:rsidRPr="00C47B2B">
        <w:t xml:space="preserve"> </w:t>
      </w:r>
      <w:proofErr w:type="spellStart"/>
      <w:r w:rsidRPr="00C47B2B">
        <w:t>përmirësimin</w:t>
      </w:r>
      <w:proofErr w:type="spellEnd"/>
      <w:r w:rsidRPr="00C47B2B">
        <w:t xml:space="preserve"> e </w:t>
      </w:r>
      <w:proofErr w:type="spellStart"/>
      <w:r w:rsidRPr="00C47B2B">
        <w:t>rrugëve</w:t>
      </w:r>
      <w:proofErr w:type="spellEnd"/>
      <w:r w:rsidRPr="00C47B2B">
        <w:t xml:space="preserve"> </w:t>
      </w:r>
      <w:proofErr w:type="spellStart"/>
      <w:r w:rsidRPr="00C47B2B">
        <w:t>lokale</w:t>
      </w:r>
      <w:proofErr w:type="spellEnd"/>
      <w:r w:rsidRPr="00C47B2B">
        <w:t xml:space="preserve"> </w:t>
      </w:r>
      <w:proofErr w:type="spellStart"/>
      <w:r w:rsidRPr="00C47B2B">
        <w:t>dhe</w:t>
      </w:r>
      <w:proofErr w:type="spellEnd"/>
      <w:r w:rsidRPr="00C47B2B">
        <w:t xml:space="preserve"> </w:t>
      </w:r>
      <w:proofErr w:type="spellStart"/>
      <w:r w:rsidRPr="00C47B2B">
        <w:t>lidhjen</w:t>
      </w:r>
      <w:proofErr w:type="spellEnd"/>
      <w:r w:rsidRPr="00C47B2B">
        <w:t xml:space="preserve"> e </w:t>
      </w:r>
      <w:proofErr w:type="spellStart"/>
      <w:r w:rsidRPr="00C47B2B">
        <w:t>tyre</w:t>
      </w:r>
      <w:proofErr w:type="spellEnd"/>
      <w:r w:rsidRPr="00C47B2B">
        <w:t>.</w:t>
      </w:r>
    </w:p>
    <w:p w14:paraId="7A1EC528" w14:textId="77777777" w:rsidR="009C01D9" w:rsidRPr="009C01D9" w:rsidRDefault="009C01D9" w:rsidP="009C01D9">
      <w:proofErr w:type="spellStart"/>
      <w:r w:rsidRPr="009C01D9">
        <w:t>Standardi</w:t>
      </w:r>
      <w:proofErr w:type="spellEnd"/>
      <w:r w:rsidRPr="009C01D9">
        <w:t xml:space="preserve"> </w:t>
      </w:r>
      <w:proofErr w:type="spellStart"/>
      <w:r w:rsidRPr="009C01D9">
        <w:t>Mjedisor</w:t>
      </w:r>
      <w:proofErr w:type="spellEnd"/>
      <w:r w:rsidRPr="009C01D9">
        <w:t xml:space="preserve"> </w:t>
      </w:r>
      <w:proofErr w:type="spellStart"/>
      <w:r w:rsidRPr="009C01D9">
        <w:t>dhe</w:t>
      </w:r>
      <w:proofErr w:type="spellEnd"/>
      <w:r w:rsidRPr="009C01D9">
        <w:t xml:space="preserve"> Social </w:t>
      </w:r>
      <w:proofErr w:type="spellStart"/>
      <w:r w:rsidRPr="009C01D9">
        <w:t>i</w:t>
      </w:r>
      <w:proofErr w:type="spellEnd"/>
      <w:r w:rsidRPr="009C01D9">
        <w:t xml:space="preserve"> </w:t>
      </w:r>
      <w:proofErr w:type="spellStart"/>
      <w:r w:rsidRPr="009C01D9">
        <w:t>Bankës</w:t>
      </w:r>
      <w:proofErr w:type="spellEnd"/>
      <w:r w:rsidRPr="009C01D9">
        <w:t xml:space="preserve"> </w:t>
      </w:r>
      <w:proofErr w:type="spellStart"/>
      <w:r w:rsidRPr="009C01D9">
        <w:t>Botërore</w:t>
      </w:r>
      <w:proofErr w:type="spellEnd"/>
      <w:r w:rsidRPr="009C01D9">
        <w:t xml:space="preserve"> (</w:t>
      </w:r>
      <w:proofErr w:type="spellStart"/>
      <w:r w:rsidRPr="009C01D9">
        <w:t>Përvetësimi</w:t>
      </w:r>
      <w:proofErr w:type="spellEnd"/>
      <w:r w:rsidRPr="009C01D9">
        <w:t xml:space="preserve"> </w:t>
      </w:r>
      <w:proofErr w:type="spellStart"/>
      <w:r w:rsidRPr="009C01D9">
        <w:t>i</w:t>
      </w:r>
      <w:proofErr w:type="spellEnd"/>
      <w:r w:rsidRPr="009C01D9">
        <w:t xml:space="preserve"> </w:t>
      </w:r>
      <w:proofErr w:type="spellStart"/>
      <w:r w:rsidRPr="009C01D9">
        <w:t>Tokës</w:t>
      </w:r>
      <w:proofErr w:type="spellEnd"/>
      <w:r w:rsidRPr="009C01D9">
        <w:t xml:space="preserve">, </w:t>
      </w:r>
      <w:proofErr w:type="spellStart"/>
      <w:r w:rsidRPr="009C01D9">
        <w:t>Kufizimet</w:t>
      </w:r>
      <w:proofErr w:type="spellEnd"/>
      <w:r w:rsidRPr="009C01D9">
        <w:t xml:space="preserve"> e </w:t>
      </w:r>
      <w:proofErr w:type="spellStart"/>
      <w:r w:rsidRPr="009C01D9">
        <w:t>Përdorimit</w:t>
      </w:r>
      <w:proofErr w:type="spellEnd"/>
      <w:r w:rsidRPr="009C01D9">
        <w:t xml:space="preserve"> </w:t>
      </w:r>
      <w:proofErr w:type="spellStart"/>
      <w:r w:rsidRPr="009C01D9">
        <w:t>të</w:t>
      </w:r>
      <w:proofErr w:type="spellEnd"/>
      <w:r w:rsidRPr="009C01D9">
        <w:t xml:space="preserve"> </w:t>
      </w:r>
      <w:proofErr w:type="spellStart"/>
      <w:r w:rsidRPr="009C01D9">
        <w:t>Tokës</w:t>
      </w:r>
      <w:proofErr w:type="spellEnd"/>
      <w:r w:rsidRPr="009C01D9">
        <w:t xml:space="preserve"> </w:t>
      </w:r>
      <w:proofErr w:type="spellStart"/>
      <w:r w:rsidRPr="009C01D9">
        <w:t>dhe</w:t>
      </w:r>
      <w:proofErr w:type="spellEnd"/>
      <w:r w:rsidRPr="009C01D9">
        <w:t xml:space="preserve"> </w:t>
      </w:r>
      <w:proofErr w:type="spellStart"/>
      <w:r w:rsidRPr="009C01D9">
        <w:t>Zhvendosja</w:t>
      </w:r>
      <w:proofErr w:type="spellEnd"/>
      <w:r w:rsidRPr="009C01D9">
        <w:t xml:space="preserve"> e </w:t>
      </w:r>
      <w:proofErr w:type="spellStart"/>
      <w:r w:rsidRPr="009C01D9">
        <w:t>Detyrueshme</w:t>
      </w:r>
      <w:proofErr w:type="spellEnd"/>
      <w:r w:rsidRPr="009C01D9">
        <w:t xml:space="preserve">) </w:t>
      </w:r>
      <w:proofErr w:type="spellStart"/>
      <w:r w:rsidRPr="009C01D9">
        <w:t>është</w:t>
      </w:r>
      <w:proofErr w:type="spellEnd"/>
      <w:r w:rsidRPr="009C01D9">
        <w:t xml:space="preserve"> </w:t>
      </w:r>
      <w:proofErr w:type="spellStart"/>
      <w:r w:rsidRPr="009C01D9">
        <w:t>standardi</w:t>
      </w:r>
      <w:proofErr w:type="spellEnd"/>
      <w:r w:rsidRPr="009C01D9">
        <w:t xml:space="preserve"> </w:t>
      </w:r>
      <w:proofErr w:type="spellStart"/>
      <w:r w:rsidRPr="009C01D9">
        <w:t>që</w:t>
      </w:r>
      <w:proofErr w:type="spellEnd"/>
      <w:r w:rsidRPr="009C01D9">
        <w:t xml:space="preserve"> </w:t>
      </w:r>
      <w:proofErr w:type="spellStart"/>
      <w:r w:rsidRPr="009C01D9">
        <w:t>drejton</w:t>
      </w:r>
      <w:proofErr w:type="spellEnd"/>
      <w:r w:rsidRPr="009C01D9">
        <w:t xml:space="preserve"> </w:t>
      </w:r>
      <w:proofErr w:type="spellStart"/>
      <w:r w:rsidRPr="009C01D9">
        <w:t>blerjen</w:t>
      </w:r>
      <w:proofErr w:type="spellEnd"/>
      <w:r w:rsidRPr="009C01D9">
        <w:t xml:space="preserve"> e </w:t>
      </w:r>
      <w:proofErr w:type="spellStart"/>
      <w:r w:rsidRPr="009C01D9">
        <w:t>tokës</w:t>
      </w:r>
      <w:proofErr w:type="spellEnd"/>
      <w:r w:rsidRPr="009C01D9">
        <w:t xml:space="preserve"> </w:t>
      </w:r>
      <w:proofErr w:type="spellStart"/>
      <w:r w:rsidRPr="009C01D9">
        <w:t>dhe</w:t>
      </w:r>
      <w:proofErr w:type="spellEnd"/>
      <w:r w:rsidRPr="009C01D9">
        <w:t xml:space="preserve"> </w:t>
      </w:r>
      <w:proofErr w:type="spellStart"/>
      <w:r w:rsidRPr="009C01D9">
        <w:t>çështjet</w:t>
      </w:r>
      <w:proofErr w:type="spellEnd"/>
      <w:r w:rsidRPr="009C01D9">
        <w:t xml:space="preserve"> e </w:t>
      </w:r>
      <w:proofErr w:type="spellStart"/>
      <w:r w:rsidRPr="009C01D9">
        <w:t>ndërlidhura</w:t>
      </w:r>
      <w:proofErr w:type="spellEnd"/>
      <w:r w:rsidRPr="009C01D9">
        <w:t xml:space="preserve"> me </w:t>
      </w:r>
      <w:proofErr w:type="spellStart"/>
      <w:r w:rsidRPr="009C01D9">
        <w:t>zhvendosjen</w:t>
      </w:r>
      <w:proofErr w:type="spellEnd"/>
      <w:r w:rsidRPr="009C01D9">
        <w:t>/</w:t>
      </w:r>
      <w:proofErr w:type="spellStart"/>
      <w:r w:rsidRPr="009C01D9">
        <w:t>kompensimin</w:t>
      </w:r>
      <w:proofErr w:type="spellEnd"/>
      <w:r w:rsidRPr="009C01D9">
        <w:t xml:space="preserve"> </w:t>
      </w:r>
      <w:proofErr w:type="spellStart"/>
      <w:r w:rsidRPr="009C01D9">
        <w:t>gjatë</w:t>
      </w:r>
      <w:proofErr w:type="spellEnd"/>
      <w:r w:rsidRPr="009C01D9">
        <w:t xml:space="preserve"> </w:t>
      </w:r>
      <w:proofErr w:type="spellStart"/>
      <w:r w:rsidRPr="009C01D9">
        <w:t>zbatimit</w:t>
      </w:r>
      <w:proofErr w:type="spellEnd"/>
      <w:r w:rsidRPr="009C01D9">
        <w:t xml:space="preserve"> </w:t>
      </w:r>
      <w:proofErr w:type="spellStart"/>
      <w:r w:rsidRPr="009C01D9">
        <w:t>të</w:t>
      </w:r>
      <w:proofErr w:type="spellEnd"/>
      <w:r w:rsidRPr="009C01D9">
        <w:t xml:space="preserve"> </w:t>
      </w:r>
      <w:proofErr w:type="spellStart"/>
      <w:r w:rsidRPr="009C01D9">
        <w:t>projektit</w:t>
      </w:r>
      <w:proofErr w:type="spellEnd"/>
      <w:r w:rsidRPr="009C01D9">
        <w:t>.</w:t>
      </w:r>
    </w:p>
    <w:p w14:paraId="15B17F9C" w14:textId="77777777" w:rsidR="00CB6FA4" w:rsidRPr="00CB6FA4" w:rsidRDefault="00CB6FA4" w:rsidP="00CB6FA4">
      <w:proofErr w:type="spellStart"/>
      <w:r w:rsidRPr="00CB6FA4">
        <w:t>Aktivitetet</w:t>
      </w:r>
      <w:proofErr w:type="spellEnd"/>
      <w:r w:rsidRPr="00CB6FA4">
        <w:t xml:space="preserve"> e </w:t>
      </w:r>
      <w:proofErr w:type="spellStart"/>
      <w:r w:rsidRPr="00CB6FA4">
        <w:t>zhvendosjes</w:t>
      </w:r>
      <w:proofErr w:type="spellEnd"/>
      <w:r w:rsidRPr="00CB6FA4">
        <w:t xml:space="preserve"> </w:t>
      </w:r>
      <w:proofErr w:type="spellStart"/>
      <w:r w:rsidRPr="00CB6FA4">
        <w:t>të</w:t>
      </w:r>
      <w:proofErr w:type="spellEnd"/>
      <w:r w:rsidRPr="00CB6FA4">
        <w:t xml:space="preserve"> </w:t>
      </w:r>
      <w:proofErr w:type="spellStart"/>
      <w:r w:rsidRPr="00CB6FA4">
        <w:t>kryera</w:t>
      </w:r>
      <w:proofErr w:type="spellEnd"/>
      <w:r w:rsidRPr="00CB6FA4">
        <w:t xml:space="preserve"> </w:t>
      </w:r>
      <w:proofErr w:type="spellStart"/>
      <w:r w:rsidRPr="00CB6FA4">
        <w:t>në</w:t>
      </w:r>
      <w:proofErr w:type="spellEnd"/>
      <w:r w:rsidRPr="00CB6FA4">
        <w:t xml:space="preserve"> </w:t>
      </w:r>
      <w:proofErr w:type="spellStart"/>
      <w:r w:rsidRPr="00CB6FA4">
        <w:t>rrugën</w:t>
      </w:r>
      <w:proofErr w:type="spellEnd"/>
      <w:r w:rsidRPr="00CB6FA4">
        <w:t xml:space="preserve"> Boris </w:t>
      </w:r>
      <w:proofErr w:type="spellStart"/>
      <w:r w:rsidRPr="00CB6FA4">
        <w:t>Kidriq</w:t>
      </w:r>
      <w:proofErr w:type="spellEnd"/>
      <w:r w:rsidRPr="00CB6FA4">
        <w:t xml:space="preserve"> </w:t>
      </w:r>
      <w:proofErr w:type="spellStart"/>
      <w:r w:rsidRPr="00CB6FA4">
        <w:t>në</w:t>
      </w:r>
      <w:proofErr w:type="spellEnd"/>
      <w:r w:rsidRPr="00CB6FA4">
        <w:t xml:space="preserve"> </w:t>
      </w:r>
      <w:proofErr w:type="spellStart"/>
      <w:r w:rsidRPr="00CB6FA4">
        <w:t>Kërçovë</w:t>
      </w:r>
      <w:proofErr w:type="spellEnd"/>
      <w:r w:rsidRPr="00CB6FA4">
        <w:t xml:space="preserve"> </w:t>
      </w:r>
      <w:proofErr w:type="spellStart"/>
      <w:r w:rsidRPr="00CB6FA4">
        <w:t>supozohet</w:t>
      </w:r>
      <w:proofErr w:type="spellEnd"/>
      <w:r w:rsidRPr="00CB6FA4">
        <w:t xml:space="preserve"> se </w:t>
      </w:r>
      <w:proofErr w:type="spellStart"/>
      <w:r w:rsidRPr="00CB6FA4">
        <w:t>kanë</w:t>
      </w:r>
      <w:proofErr w:type="spellEnd"/>
      <w:r w:rsidRPr="00CB6FA4">
        <w:t xml:space="preserve"> </w:t>
      </w:r>
      <w:proofErr w:type="spellStart"/>
      <w:r w:rsidRPr="00CB6FA4">
        <w:t>prekur</w:t>
      </w:r>
      <w:proofErr w:type="spellEnd"/>
      <w:r w:rsidRPr="00CB6FA4">
        <w:t xml:space="preserve"> 23 persona </w:t>
      </w:r>
      <w:proofErr w:type="spellStart"/>
      <w:r w:rsidRPr="00CB6FA4">
        <w:t>dhe</w:t>
      </w:r>
      <w:proofErr w:type="spellEnd"/>
      <w:r w:rsidRPr="00CB6FA4">
        <w:t xml:space="preserve"> 2 </w:t>
      </w:r>
      <w:proofErr w:type="spellStart"/>
      <w:r w:rsidRPr="00CB6FA4">
        <w:t>subjekte</w:t>
      </w:r>
      <w:proofErr w:type="spellEnd"/>
      <w:r w:rsidRPr="00CB6FA4">
        <w:t xml:space="preserve"> </w:t>
      </w:r>
      <w:proofErr w:type="spellStart"/>
      <w:r w:rsidRPr="00CB6FA4">
        <w:t>ekonomike</w:t>
      </w:r>
      <w:proofErr w:type="spellEnd"/>
      <w:r w:rsidRPr="00CB6FA4">
        <w:t xml:space="preserve">. </w:t>
      </w:r>
      <w:proofErr w:type="spellStart"/>
      <w:r w:rsidRPr="00CB6FA4">
        <w:t>Disa</w:t>
      </w:r>
      <w:proofErr w:type="spellEnd"/>
      <w:r w:rsidRPr="00CB6FA4">
        <w:t xml:space="preserve"> </w:t>
      </w:r>
      <w:proofErr w:type="spellStart"/>
      <w:r w:rsidRPr="00CB6FA4">
        <w:t>prej</w:t>
      </w:r>
      <w:proofErr w:type="spellEnd"/>
      <w:r w:rsidRPr="00CB6FA4">
        <w:t xml:space="preserve"> </w:t>
      </w:r>
      <w:proofErr w:type="spellStart"/>
      <w:r w:rsidRPr="00CB6FA4">
        <w:t>tyre</w:t>
      </w:r>
      <w:proofErr w:type="spellEnd"/>
      <w:r w:rsidRPr="00CB6FA4">
        <w:t xml:space="preserve"> </w:t>
      </w:r>
      <w:proofErr w:type="spellStart"/>
      <w:r w:rsidRPr="00CB6FA4">
        <w:t>kanë</w:t>
      </w:r>
      <w:proofErr w:type="spellEnd"/>
      <w:r w:rsidRPr="00CB6FA4">
        <w:t xml:space="preserve"> </w:t>
      </w:r>
      <w:proofErr w:type="spellStart"/>
      <w:r w:rsidRPr="00CB6FA4">
        <w:t>të</w:t>
      </w:r>
      <w:proofErr w:type="spellEnd"/>
      <w:r w:rsidRPr="00CB6FA4">
        <w:t xml:space="preserve"> </w:t>
      </w:r>
      <w:proofErr w:type="spellStart"/>
      <w:r w:rsidRPr="00CB6FA4">
        <w:t>drejtën</w:t>
      </w:r>
      <w:proofErr w:type="spellEnd"/>
      <w:r w:rsidRPr="00CB6FA4">
        <w:t xml:space="preserve"> e </w:t>
      </w:r>
      <w:proofErr w:type="spellStart"/>
      <w:r w:rsidRPr="00CB6FA4">
        <w:t>kompensimit</w:t>
      </w:r>
      <w:proofErr w:type="spellEnd"/>
      <w:r w:rsidRPr="00CB6FA4">
        <w:t>.</w:t>
      </w:r>
    </w:p>
    <w:p w14:paraId="143BB731" w14:textId="77777777" w:rsidR="00193CB8" w:rsidRPr="00B8440D" w:rsidRDefault="00193CB8" w:rsidP="00B8440D">
      <w:pPr>
        <w:pStyle w:val="BodyText"/>
        <w:jc w:val="both"/>
        <w:rPr>
          <w:rFonts w:asciiTheme="minorHAnsi" w:hAnsiTheme="minorHAnsi" w:cstheme="minorHAnsi"/>
          <w:lang w:val="en-US" w:eastAsia="da-DK"/>
        </w:rPr>
      </w:pPr>
    </w:p>
    <w:p w14:paraId="1CB26AD5" w14:textId="77777777" w:rsidR="00FB5FB2" w:rsidRPr="00B8440D" w:rsidRDefault="00FB5FB2" w:rsidP="009E7C37">
      <w:pPr>
        <w:rPr>
          <w:rFonts w:cstheme="minorHAnsi"/>
        </w:rPr>
      </w:pPr>
    </w:p>
    <w:p w14:paraId="3542925A" w14:textId="77777777" w:rsidR="009E7C37" w:rsidRPr="00B8440D" w:rsidRDefault="009E7C37" w:rsidP="009E7C37"/>
    <w:p w14:paraId="4100FF64" w14:textId="77777777" w:rsidR="009E7C37" w:rsidRPr="00B8440D" w:rsidRDefault="009E7C3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8440D">
        <w:br w:type="page"/>
      </w:r>
    </w:p>
    <w:p w14:paraId="574E405E" w14:textId="0DE5FC40" w:rsidR="0066362F" w:rsidRDefault="00502847" w:rsidP="009E7C37">
      <w:pPr>
        <w:pStyle w:val="Heading1"/>
        <w:numPr>
          <w:ilvl w:val="0"/>
          <w:numId w:val="1"/>
        </w:numPr>
      </w:pPr>
      <w:r>
        <w:rPr>
          <w:lang w:val="sq-AL"/>
        </w:rPr>
        <w:lastRenderedPageBreak/>
        <w:t>Hyrje</w:t>
      </w:r>
    </w:p>
    <w:p w14:paraId="0B887F63" w14:textId="6541AE30" w:rsidR="003D1A80" w:rsidRPr="003D1A80" w:rsidRDefault="003D1A80" w:rsidP="003D1A80">
      <w:r w:rsidRPr="003D1A80">
        <w:t xml:space="preserve">Ky </w:t>
      </w:r>
      <w:proofErr w:type="spellStart"/>
      <w:r w:rsidRPr="003D1A80">
        <w:t>dokument</w:t>
      </w:r>
      <w:proofErr w:type="spellEnd"/>
      <w:r w:rsidRPr="003D1A80">
        <w:t xml:space="preserve"> </w:t>
      </w:r>
      <w:proofErr w:type="spellStart"/>
      <w:r w:rsidRPr="003D1A80">
        <w:t>është</w:t>
      </w:r>
      <w:proofErr w:type="spellEnd"/>
      <w:r w:rsidRPr="003D1A80">
        <w:t xml:space="preserve"> </w:t>
      </w:r>
      <w:proofErr w:type="spellStart"/>
      <w:r w:rsidRPr="003D1A80">
        <w:t>Auditim</w:t>
      </w:r>
      <w:proofErr w:type="spellEnd"/>
      <w:r w:rsidRPr="003D1A80">
        <w:t xml:space="preserve"> </w:t>
      </w:r>
      <w:proofErr w:type="spellStart"/>
      <w:r w:rsidRPr="003D1A80">
        <w:t>i</w:t>
      </w:r>
      <w:proofErr w:type="spellEnd"/>
      <w:r w:rsidRPr="003D1A80">
        <w:t xml:space="preserve"> </w:t>
      </w:r>
      <w:proofErr w:type="spellStart"/>
      <w:r>
        <w:t>largimit</w:t>
      </w:r>
      <w:proofErr w:type="spellEnd"/>
      <w:r w:rsidRPr="003D1A80">
        <w:t xml:space="preserve"> (RA), </w:t>
      </w:r>
      <w:proofErr w:type="spellStart"/>
      <w:r w:rsidRPr="003D1A80">
        <w:t>dhe</w:t>
      </w:r>
      <w:proofErr w:type="spellEnd"/>
      <w:r w:rsidRPr="003D1A80">
        <w:t xml:space="preserve"> </w:t>
      </w:r>
      <w:proofErr w:type="spellStart"/>
      <w:r w:rsidRPr="003D1A80">
        <w:t>është</w:t>
      </w:r>
      <w:proofErr w:type="spellEnd"/>
      <w:r w:rsidRPr="003D1A80">
        <w:t xml:space="preserve"> </w:t>
      </w:r>
      <w:proofErr w:type="spellStart"/>
      <w:r w:rsidRPr="003D1A80">
        <w:t>përgatitur</w:t>
      </w:r>
      <w:proofErr w:type="spellEnd"/>
      <w:r w:rsidRPr="003D1A80">
        <w:t xml:space="preserve"> </w:t>
      </w:r>
      <w:proofErr w:type="spellStart"/>
      <w:r w:rsidRPr="003D1A80">
        <w:t>nga</w:t>
      </w:r>
      <w:proofErr w:type="spellEnd"/>
      <w:r w:rsidRPr="003D1A80">
        <w:t xml:space="preserve"> BIOS IRS, </w:t>
      </w:r>
      <w:proofErr w:type="spellStart"/>
      <w:r>
        <w:t>Komuna</w:t>
      </w:r>
      <w:proofErr w:type="spellEnd"/>
      <w:r>
        <w:t xml:space="preserve"> e</w:t>
      </w:r>
      <w:r w:rsidRPr="003D1A80">
        <w:t xml:space="preserve"> </w:t>
      </w:r>
      <w:proofErr w:type="spellStart"/>
      <w:r w:rsidRPr="003D1A80">
        <w:t>Shkupit</w:t>
      </w:r>
      <w:proofErr w:type="spellEnd"/>
      <w:r w:rsidRPr="003D1A80">
        <w:t xml:space="preserve"> me </w:t>
      </w:r>
      <w:proofErr w:type="spellStart"/>
      <w:r w:rsidRPr="003D1A80">
        <w:t>kërkesë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Komunës</w:t>
      </w:r>
      <w:proofErr w:type="spellEnd"/>
      <w:r w:rsidRPr="003D1A80">
        <w:t xml:space="preserve"> </w:t>
      </w:r>
      <w:proofErr w:type="spellStart"/>
      <w:r w:rsidRPr="003D1A80">
        <w:t>së</w:t>
      </w:r>
      <w:proofErr w:type="spellEnd"/>
      <w:r w:rsidRPr="003D1A80">
        <w:t xml:space="preserve"> </w:t>
      </w:r>
      <w:proofErr w:type="spellStart"/>
      <w:r w:rsidRPr="003D1A80">
        <w:t>Kërçovës</w:t>
      </w:r>
      <w:proofErr w:type="spellEnd"/>
      <w:r w:rsidRPr="003D1A80">
        <w:t xml:space="preserve"> (KKK) </w:t>
      </w:r>
      <w:proofErr w:type="spellStart"/>
      <w:r w:rsidRPr="003D1A80">
        <w:t>nga</w:t>
      </w:r>
      <w:proofErr w:type="spellEnd"/>
      <w:r w:rsidRPr="003D1A80">
        <w:t xml:space="preserve"> </w:t>
      </w:r>
      <w:proofErr w:type="spellStart"/>
      <w:r w:rsidRPr="003D1A80">
        <w:t>Republika</w:t>
      </w:r>
      <w:proofErr w:type="spellEnd"/>
      <w:r w:rsidRPr="003D1A80">
        <w:t xml:space="preserve"> e </w:t>
      </w:r>
      <w:proofErr w:type="spellStart"/>
      <w:r w:rsidRPr="003D1A80">
        <w:t>Maqedonisë</w:t>
      </w:r>
      <w:proofErr w:type="spellEnd"/>
      <w:r w:rsidRPr="003D1A80">
        <w:t xml:space="preserve"> </w:t>
      </w:r>
      <w:proofErr w:type="spellStart"/>
      <w:r w:rsidRPr="003D1A80">
        <w:t>së</w:t>
      </w:r>
      <w:proofErr w:type="spellEnd"/>
      <w:r w:rsidRPr="003D1A80">
        <w:t xml:space="preserve"> </w:t>
      </w:r>
      <w:proofErr w:type="spellStart"/>
      <w:r w:rsidRPr="003D1A80">
        <w:t>Veriut</w:t>
      </w:r>
      <w:proofErr w:type="spellEnd"/>
      <w:r w:rsidRPr="003D1A80">
        <w:t xml:space="preserve"> (</w:t>
      </w:r>
      <w:proofErr w:type="spellStart"/>
      <w:r w:rsidRPr="003D1A80">
        <w:t>në</w:t>
      </w:r>
      <w:proofErr w:type="spellEnd"/>
      <w:r w:rsidRPr="003D1A80">
        <w:t xml:space="preserve"> </w:t>
      </w:r>
      <w:proofErr w:type="spellStart"/>
      <w:r w:rsidRPr="003D1A80">
        <w:t>tekstin</w:t>
      </w:r>
      <w:proofErr w:type="spellEnd"/>
      <w:r w:rsidRPr="003D1A80">
        <w:t xml:space="preserve"> e </w:t>
      </w:r>
      <w:proofErr w:type="spellStart"/>
      <w:r w:rsidRPr="003D1A80">
        <w:t>mëtejmë</w:t>
      </w:r>
      <w:proofErr w:type="spellEnd"/>
      <w:r w:rsidRPr="003D1A80">
        <w:t xml:space="preserve"> "</w:t>
      </w:r>
      <w:proofErr w:type="spellStart"/>
      <w:r w:rsidRPr="003D1A80">
        <w:t>Investitori</w:t>
      </w:r>
      <w:proofErr w:type="spellEnd"/>
      <w:r w:rsidRPr="003D1A80">
        <w:t xml:space="preserve">"), me </w:t>
      </w:r>
      <w:proofErr w:type="spellStart"/>
      <w:r w:rsidRPr="003D1A80">
        <w:t>qëllim</w:t>
      </w:r>
      <w:proofErr w:type="spellEnd"/>
      <w:r w:rsidRPr="003D1A80">
        <w:t xml:space="preserve"> </w:t>
      </w:r>
      <w:proofErr w:type="spellStart"/>
      <w:r w:rsidRPr="003D1A80">
        <w:t>që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ofroni</w:t>
      </w:r>
      <w:proofErr w:type="spellEnd"/>
      <w:r w:rsidRPr="003D1A80">
        <w:t xml:space="preserve"> </w:t>
      </w:r>
      <w:proofErr w:type="spellStart"/>
      <w:r w:rsidRPr="003D1A80">
        <w:t>një</w:t>
      </w:r>
      <w:proofErr w:type="spellEnd"/>
      <w:r w:rsidRPr="003D1A80">
        <w:t xml:space="preserve"> </w:t>
      </w:r>
      <w:proofErr w:type="spellStart"/>
      <w:r w:rsidRPr="003D1A80">
        <w:t>pasqyrë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procesit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zhvendosjes</w:t>
      </w:r>
      <w:proofErr w:type="spellEnd"/>
      <w:r w:rsidRPr="003D1A80">
        <w:t xml:space="preserve"> </w:t>
      </w:r>
      <w:proofErr w:type="spellStart"/>
      <w:r w:rsidRPr="003D1A80">
        <w:t>që</w:t>
      </w:r>
      <w:proofErr w:type="spellEnd"/>
      <w:r w:rsidRPr="003D1A80">
        <w:t xml:space="preserve"> u </w:t>
      </w:r>
      <w:proofErr w:type="spellStart"/>
      <w:r w:rsidRPr="003D1A80">
        <w:t>krye</w:t>
      </w:r>
      <w:proofErr w:type="spellEnd"/>
      <w:r w:rsidRPr="003D1A80">
        <w:t xml:space="preserve"> </w:t>
      </w:r>
      <w:proofErr w:type="spellStart"/>
      <w:r w:rsidRPr="003D1A80">
        <w:t>si</w:t>
      </w:r>
      <w:proofErr w:type="spellEnd"/>
      <w:r w:rsidRPr="003D1A80">
        <w:t xml:space="preserve"> </w:t>
      </w:r>
      <w:proofErr w:type="spellStart"/>
      <w:r w:rsidRPr="003D1A80">
        <w:t>pjesë</w:t>
      </w:r>
      <w:proofErr w:type="spellEnd"/>
      <w:r w:rsidRPr="003D1A80">
        <w:t xml:space="preserve"> e </w:t>
      </w:r>
      <w:proofErr w:type="spellStart"/>
      <w:r w:rsidRPr="003D1A80">
        <w:t>aktiviteteve</w:t>
      </w:r>
      <w:proofErr w:type="spellEnd"/>
      <w:r w:rsidRPr="003D1A80">
        <w:t xml:space="preserve"> </w:t>
      </w:r>
      <w:proofErr w:type="spellStart"/>
      <w:r w:rsidRPr="003D1A80">
        <w:t>konstituive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kryera</w:t>
      </w:r>
      <w:proofErr w:type="spellEnd"/>
      <w:r w:rsidRPr="003D1A80">
        <w:t xml:space="preserve"> </w:t>
      </w:r>
      <w:proofErr w:type="spellStart"/>
      <w:r w:rsidRPr="003D1A80">
        <w:t>gjatë</w:t>
      </w:r>
      <w:proofErr w:type="spellEnd"/>
      <w:r w:rsidRPr="003D1A80">
        <w:t xml:space="preserve"> </w:t>
      </w:r>
      <w:proofErr w:type="spellStart"/>
      <w:r w:rsidRPr="003D1A80">
        <w:t>rindërtimit</w:t>
      </w:r>
      <w:proofErr w:type="spellEnd"/>
      <w:r w:rsidRPr="003D1A80">
        <w:t xml:space="preserve"> </w:t>
      </w:r>
      <w:proofErr w:type="spellStart"/>
      <w:r w:rsidRPr="003D1A80">
        <w:t>të</w:t>
      </w:r>
      <w:proofErr w:type="spellEnd"/>
      <w:r w:rsidRPr="003D1A80">
        <w:t xml:space="preserve"> </w:t>
      </w:r>
      <w:proofErr w:type="spellStart"/>
      <w:r w:rsidRPr="003D1A80">
        <w:t>rrugës</w:t>
      </w:r>
      <w:proofErr w:type="spellEnd"/>
      <w:r w:rsidRPr="003D1A80">
        <w:t xml:space="preserve"> Boris </w:t>
      </w:r>
      <w:proofErr w:type="spellStart"/>
      <w:r w:rsidRPr="003D1A80">
        <w:t>Kidri</w:t>
      </w:r>
      <w:r>
        <w:t>c</w:t>
      </w:r>
      <w:proofErr w:type="spellEnd"/>
      <w:r w:rsidRPr="003D1A80">
        <w:t xml:space="preserve">, </w:t>
      </w:r>
      <w:proofErr w:type="spellStart"/>
      <w:r w:rsidRPr="003D1A80">
        <w:t>që</w:t>
      </w:r>
      <w:proofErr w:type="spellEnd"/>
      <w:r w:rsidRPr="003D1A80">
        <w:t xml:space="preserve"> </w:t>
      </w:r>
      <w:proofErr w:type="spellStart"/>
      <w:r w:rsidRPr="003D1A80">
        <w:t>gjendet</w:t>
      </w:r>
      <w:proofErr w:type="spellEnd"/>
      <w:r w:rsidRPr="003D1A80">
        <w:t xml:space="preserve"> </w:t>
      </w:r>
      <w:proofErr w:type="spellStart"/>
      <w:r w:rsidRPr="003D1A80">
        <w:t>në</w:t>
      </w:r>
      <w:proofErr w:type="spellEnd"/>
      <w:r w:rsidRPr="003D1A80">
        <w:t xml:space="preserve"> </w:t>
      </w:r>
      <w:proofErr w:type="spellStart"/>
      <w:r w:rsidRPr="003D1A80">
        <w:t>qytetin</w:t>
      </w:r>
      <w:proofErr w:type="spellEnd"/>
      <w:r w:rsidRPr="003D1A80">
        <w:t xml:space="preserve"> e </w:t>
      </w:r>
      <w:proofErr w:type="spellStart"/>
      <w:r w:rsidRPr="003D1A80">
        <w:t>Kërçovës</w:t>
      </w:r>
      <w:proofErr w:type="spellEnd"/>
      <w:r w:rsidRPr="003D1A80">
        <w:t>.</w:t>
      </w:r>
    </w:p>
    <w:p w14:paraId="1106ADC1" w14:textId="3D73F4D5" w:rsidR="00D631D5" w:rsidRPr="00D631D5" w:rsidRDefault="00D631D5" w:rsidP="00D631D5">
      <w:proofErr w:type="spellStart"/>
      <w:r w:rsidRPr="00D631D5">
        <w:t>Aktivitetet</w:t>
      </w:r>
      <w:proofErr w:type="spellEnd"/>
      <w:r w:rsidRPr="00D631D5">
        <w:t xml:space="preserve"> </w:t>
      </w:r>
      <w:proofErr w:type="spellStart"/>
      <w:r w:rsidRPr="00D631D5">
        <w:t>konstituive</w:t>
      </w:r>
      <w:proofErr w:type="spellEnd"/>
      <w:r w:rsidRPr="00D631D5">
        <w:t xml:space="preserve"> </w:t>
      </w:r>
      <w:proofErr w:type="spellStart"/>
      <w:r w:rsidRPr="00D631D5">
        <w:t>gjatë</w:t>
      </w:r>
      <w:proofErr w:type="spellEnd"/>
      <w:r w:rsidRPr="00D631D5">
        <w:t xml:space="preserve"> </w:t>
      </w:r>
      <w:proofErr w:type="spellStart"/>
      <w:r w:rsidRPr="00D631D5">
        <w:t>rikonstruksionit</w:t>
      </w:r>
      <w:proofErr w:type="spellEnd"/>
      <w:r w:rsidRPr="00D631D5">
        <w:t xml:space="preserve">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rrugës</w:t>
      </w:r>
      <w:proofErr w:type="spellEnd"/>
      <w:r w:rsidRPr="00D631D5">
        <w:t xml:space="preserve"> "Boris </w:t>
      </w:r>
      <w:proofErr w:type="spellStart"/>
      <w:r w:rsidRPr="00D631D5">
        <w:t>Kidriç</w:t>
      </w:r>
      <w:proofErr w:type="spellEnd"/>
      <w:r w:rsidRPr="00D631D5">
        <w:t xml:space="preserve">", </w:t>
      </w:r>
      <w:proofErr w:type="spellStart"/>
      <w:r w:rsidRPr="00D631D5">
        <w:t>në</w:t>
      </w:r>
      <w:proofErr w:type="spellEnd"/>
      <w:r w:rsidRPr="00D631D5">
        <w:t xml:space="preserve"> </w:t>
      </w:r>
      <w:proofErr w:type="spellStart"/>
      <w:r w:rsidRPr="00D631D5">
        <w:t>qytetin</w:t>
      </w:r>
      <w:proofErr w:type="spellEnd"/>
      <w:r w:rsidRPr="00D631D5">
        <w:t xml:space="preserve"> e </w:t>
      </w:r>
      <w:proofErr w:type="spellStart"/>
      <w:r w:rsidRPr="00D631D5">
        <w:t>Kërçovës</w:t>
      </w:r>
      <w:proofErr w:type="spellEnd"/>
      <w:r w:rsidRPr="00D631D5">
        <w:t xml:space="preserve">, </w:t>
      </w:r>
      <w:proofErr w:type="spellStart"/>
      <w:r w:rsidRPr="00D631D5">
        <w:t>janë</w:t>
      </w:r>
      <w:proofErr w:type="spellEnd"/>
      <w:r w:rsidRPr="00D631D5">
        <w:t xml:space="preserve"> </w:t>
      </w:r>
      <w:proofErr w:type="spellStart"/>
      <w:r w:rsidRPr="00D631D5">
        <w:t>pjesë</w:t>
      </w:r>
      <w:proofErr w:type="spellEnd"/>
      <w:r w:rsidRPr="00D631D5">
        <w:t xml:space="preserve"> e </w:t>
      </w:r>
      <w:proofErr w:type="spellStart"/>
      <w:r w:rsidRPr="00D631D5">
        <w:t>Projektit</w:t>
      </w:r>
      <w:proofErr w:type="spellEnd"/>
      <w:r w:rsidRPr="00D631D5">
        <w:t xml:space="preserve"> </w:t>
      </w:r>
      <w:proofErr w:type="spellStart"/>
      <w:r w:rsidRPr="00D631D5">
        <w:t>për</w:t>
      </w:r>
      <w:proofErr w:type="spellEnd"/>
      <w:r w:rsidRPr="00D631D5">
        <w:t xml:space="preserve"> </w:t>
      </w:r>
      <w:proofErr w:type="spellStart"/>
      <w:r w:rsidRPr="00D631D5">
        <w:t>Lidhje</w:t>
      </w:r>
      <w:proofErr w:type="spellEnd"/>
      <w:r w:rsidRPr="00D631D5">
        <w:t xml:space="preserve">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Rrugëve</w:t>
      </w:r>
      <w:proofErr w:type="spellEnd"/>
      <w:r w:rsidRPr="00D631D5">
        <w:t xml:space="preserve"> </w:t>
      </w:r>
      <w:proofErr w:type="spellStart"/>
      <w:r w:rsidRPr="00D631D5">
        <w:t>Lokale</w:t>
      </w:r>
      <w:proofErr w:type="spellEnd"/>
      <w:r w:rsidRPr="00D631D5">
        <w:t xml:space="preserve"> (PPRP)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Ministrisë</w:t>
      </w:r>
      <w:proofErr w:type="spellEnd"/>
      <w:r w:rsidRPr="00D631D5">
        <w:t xml:space="preserve"> </w:t>
      </w:r>
      <w:proofErr w:type="spellStart"/>
      <w:r w:rsidRPr="00D631D5">
        <w:t>së</w:t>
      </w:r>
      <w:proofErr w:type="spellEnd"/>
      <w:r w:rsidRPr="00D631D5">
        <w:t xml:space="preserve"> </w:t>
      </w:r>
      <w:proofErr w:type="spellStart"/>
      <w:r w:rsidRPr="00D631D5">
        <w:t>Transportit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Post-</w:t>
      </w:r>
      <w:proofErr w:type="spellStart"/>
      <w:r w:rsidRPr="00D631D5">
        <w:t>Telekomunikacionit</w:t>
      </w:r>
      <w:proofErr w:type="spellEnd"/>
      <w:r w:rsidRPr="00D631D5">
        <w:t xml:space="preserve"> (MTV). Ky </w:t>
      </w:r>
      <w:proofErr w:type="spellStart"/>
      <w:r w:rsidRPr="00D631D5">
        <w:t>projekt</w:t>
      </w:r>
      <w:proofErr w:type="spellEnd"/>
      <w:r w:rsidRPr="00D631D5">
        <w:t xml:space="preserve"> </w:t>
      </w:r>
      <w:proofErr w:type="spellStart"/>
      <w:r w:rsidRPr="00D631D5">
        <w:t>mbështetet</w:t>
      </w:r>
      <w:proofErr w:type="spellEnd"/>
      <w:r w:rsidRPr="00D631D5">
        <w:t xml:space="preserve"> </w:t>
      </w:r>
      <w:proofErr w:type="spellStart"/>
      <w:r w:rsidRPr="00D631D5">
        <w:t>financiarisht</w:t>
      </w:r>
      <w:proofErr w:type="spellEnd"/>
      <w:r w:rsidRPr="00D631D5">
        <w:t xml:space="preserve"> </w:t>
      </w:r>
      <w:proofErr w:type="spellStart"/>
      <w:r w:rsidRPr="00D631D5">
        <w:t>nga</w:t>
      </w:r>
      <w:proofErr w:type="spellEnd"/>
      <w:r w:rsidRPr="00D631D5">
        <w:t xml:space="preserve"> Banka </w:t>
      </w:r>
      <w:proofErr w:type="spellStart"/>
      <w:r w:rsidRPr="00D631D5">
        <w:t>Botërore</w:t>
      </w:r>
      <w:proofErr w:type="spellEnd"/>
      <w:r w:rsidRPr="00D631D5">
        <w:t xml:space="preserve"> (</w:t>
      </w:r>
      <w:proofErr w:type="spellStart"/>
      <w:r w:rsidRPr="00D631D5">
        <w:t>marrëveshja</w:t>
      </w:r>
      <w:proofErr w:type="spellEnd"/>
      <w:r w:rsidRPr="00D631D5">
        <w:t xml:space="preserve"> e </w:t>
      </w:r>
      <w:proofErr w:type="spellStart"/>
      <w:r w:rsidRPr="00D631D5">
        <w:t>nënshkruar</w:t>
      </w:r>
      <w:proofErr w:type="spellEnd"/>
      <w:r w:rsidRPr="00D631D5">
        <w:t xml:space="preserve"> me MTV </w:t>
      </w:r>
      <w:proofErr w:type="spellStart"/>
      <w:r w:rsidRPr="00D631D5">
        <w:t>në</w:t>
      </w:r>
      <w:proofErr w:type="spellEnd"/>
      <w:r w:rsidRPr="00D631D5">
        <w:t xml:space="preserve"> </w:t>
      </w:r>
      <w:proofErr w:type="spellStart"/>
      <w:r w:rsidRPr="00D631D5">
        <w:t>nëntor</w:t>
      </w:r>
      <w:proofErr w:type="spellEnd"/>
      <w:r w:rsidRPr="00D631D5">
        <w:t xml:space="preserve"> 2019), e </w:t>
      </w:r>
      <w:proofErr w:type="spellStart"/>
      <w:r w:rsidRPr="00D631D5">
        <w:t>udhëhequr</w:t>
      </w:r>
      <w:proofErr w:type="spellEnd"/>
      <w:r w:rsidRPr="00D631D5">
        <w:t xml:space="preserve"> </w:t>
      </w:r>
      <w:proofErr w:type="spellStart"/>
      <w:r w:rsidRPr="00D631D5">
        <w:t>nga</w:t>
      </w:r>
      <w:proofErr w:type="spellEnd"/>
      <w:r w:rsidRPr="00D631D5">
        <w:t xml:space="preserve"> </w:t>
      </w:r>
      <w:proofErr w:type="spellStart"/>
      <w:r w:rsidRPr="00D631D5">
        <w:t>Korniza</w:t>
      </w:r>
      <w:proofErr w:type="spellEnd"/>
      <w:r w:rsidRPr="00D631D5">
        <w:t xml:space="preserve"> e </w:t>
      </w:r>
      <w:proofErr w:type="spellStart"/>
      <w:r w:rsidRPr="00D631D5">
        <w:t>saj</w:t>
      </w:r>
      <w:proofErr w:type="spellEnd"/>
      <w:r w:rsidRPr="00D631D5">
        <w:t xml:space="preserve"> </w:t>
      </w:r>
      <w:proofErr w:type="spellStart"/>
      <w:r w:rsidRPr="00D631D5">
        <w:t>Mjedisore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Sociale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Standardet</w:t>
      </w:r>
      <w:proofErr w:type="spellEnd"/>
      <w:r w:rsidRPr="00D631D5">
        <w:t xml:space="preserve"> e </w:t>
      </w:r>
      <w:proofErr w:type="spellStart"/>
      <w:r w:rsidRPr="00D631D5">
        <w:t>saj</w:t>
      </w:r>
      <w:proofErr w:type="spellEnd"/>
      <w:r w:rsidRPr="00D631D5">
        <w:t xml:space="preserve"> </w:t>
      </w:r>
      <w:proofErr w:type="spellStart"/>
      <w:r w:rsidRPr="00D631D5">
        <w:t>Mjedisore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Sociale</w:t>
      </w:r>
      <w:proofErr w:type="spellEnd"/>
      <w:r w:rsidRPr="00D631D5">
        <w:t xml:space="preserve"> (ESS). </w:t>
      </w:r>
      <w:proofErr w:type="spellStart"/>
      <w:r w:rsidRPr="00D631D5">
        <w:t>Standardi</w:t>
      </w:r>
      <w:proofErr w:type="spellEnd"/>
      <w:r w:rsidRPr="00D631D5">
        <w:t xml:space="preserve"> </w:t>
      </w:r>
      <w:proofErr w:type="spellStart"/>
      <w:r w:rsidRPr="00D631D5">
        <w:t>Mjedisor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Social (</w:t>
      </w:r>
      <w:proofErr w:type="spellStart"/>
      <w:r w:rsidRPr="00D631D5">
        <w:t>Përvetësimi</w:t>
      </w:r>
      <w:proofErr w:type="spellEnd"/>
      <w:r w:rsidRPr="00D631D5">
        <w:t xml:space="preserve"> </w:t>
      </w:r>
      <w:proofErr w:type="spellStart"/>
      <w:r w:rsidRPr="00D631D5">
        <w:t>i</w:t>
      </w:r>
      <w:proofErr w:type="spellEnd"/>
      <w:r w:rsidRPr="00D631D5">
        <w:t xml:space="preserve"> </w:t>
      </w:r>
      <w:proofErr w:type="spellStart"/>
      <w:r w:rsidRPr="00D631D5">
        <w:t>Tokës</w:t>
      </w:r>
      <w:proofErr w:type="spellEnd"/>
      <w:r w:rsidRPr="00D631D5">
        <w:t xml:space="preserve">, </w:t>
      </w:r>
      <w:proofErr w:type="spellStart"/>
      <w:r w:rsidRPr="00D631D5">
        <w:t>Kufizimet</w:t>
      </w:r>
      <w:proofErr w:type="spellEnd"/>
      <w:r w:rsidRPr="00D631D5">
        <w:t xml:space="preserve"> e </w:t>
      </w:r>
      <w:proofErr w:type="spellStart"/>
      <w:r w:rsidRPr="00D631D5">
        <w:t>Përdorimit</w:t>
      </w:r>
      <w:proofErr w:type="spellEnd"/>
      <w:r w:rsidRPr="00D631D5">
        <w:t xml:space="preserve">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Tokës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Zhvendosja</w:t>
      </w:r>
      <w:proofErr w:type="spellEnd"/>
      <w:r w:rsidRPr="00D631D5">
        <w:t xml:space="preserve"> e </w:t>
      </w:r>
      <w:proofErr w:type="spellStart"/>
      <w:r w:rsidRPr="00D631D5">
        <w:t>Detyrueshme</w:t>
      </w:r>
      <w:proofErr w:type="spellEnd"/>
      <w:r w:rsidRPr="00D631D5">
        <w:t xml:space="preserve">) </w:t>
      </w:r>
      <w:proofErr w:type="spellStart"/>
      <w:r w:rsidRPr="00D631D5">
        <w:t>është</w:t>
      </w:r>
      <w:proofErr w:type="spellEnd"/>
      <w:r w:rsidRPr="00D631D5">
        <w:t xml:space="preserve"> </w:t>
      </w:r>
      <w:proofErr w:type="spellStart"/>
      <w:r w:rsidRPr="00D631D5">
        <w:t>një</w:t>
      </w:r>
      <w:proofErr w:type="spellEnd"/>
      <w:r w:rsidRPr="00D631D5">
        <w:t xml:space="preserve"> standard </w:t>
      </w:r>
      <w:proofErr w:type="spellStart"/>
      <w:r w:rsidRPr="00D631D5">
        <w:t>që</w:t>
      </w:r>
      <w:proofErr w:type="spellEnd"/>
      <w:r w:rsidRPr="00D631D5">
        <w:t xml:space="preserve"> </w:t>
      </w:r>
      <w:proofErr w:type="spellStart"/>
      <w:r w:rsidRPr="00D631D5">
        <w:t>drejton</w:t>
      </w:r>
      <w:proofErr w:type="spellEnd"/>
      <w:r w:rsidRPr="00D631D5">
        <w:t xml:space="preserve"> </w:t>
      </w:r>
      <w:proofErr w:type="spellStart"/>
      <w:r w:rsidRPr="00D631D5">
        <w:t>blerjen</w:t>
      </w:r>
      <w:proofErr w:type="spellEnd"/>
      <w:r w:rsidRPr="00D631D5">
        <w:t xml:space="preserve"> e </w:t>
      </w:r>
      <w:proofErr w:type="spellStart"/>
      <w:r w:rsidRPr="00D631D5">
        <w:t>tokës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procesin</w:t>
      </w:r>
      <w:proofErr w:type="spellEnd"/>
      <w:r w:rsidRPr="00D631D5">
        <w:t xml:space="preserve"> e </w:t>
      </w:r>
      <w:proofErr w:type="spellStart"/>
      <w:r w:rsidRPr="00D631D5">
        <w:t>zhvendosjes</w:t>
      </w:r>
      <w:proofErr w:type="spellEnd"/>
      <w:r w:rsidRPr="00D631D5">
        <w:t>/</w:t>
      </w:r>
      <w:proofErr w:type="spellStart"/>
      <w:r w:rsidRPr="00D631D5">
        <w:t>kompensimit</w:t>
      </w:r>
      <w:proofErr w:type="spellEnd"/>
      <w:r w:rsidRPr="00D631D5">
        <w:t xml:space="preserve">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lidhur</w:t>
      </w:r>
      <w:proofErr w:type="spellEnd"/>
      <w:r w:rsidRPr="00D631D5">
        <w:t xml:space="preserve"> </w:t>
      </w:r>
      <w:proofErr w:type="spellStart"/>
      <w:r w:rsidRPr="00D631D5">
        <w:t>dhe</w:t>
      </w:r>
      <w:proofErr w:type="spellEnd"/>
      <w:r w:rsidRPr="00D631D5">
        <w:t xml:space="preserve"> </w:t>
      </w:r>
      <w:proofErr w:type="spellStart"/>
      <w:r w:rsidRPr="00D631D5">
        <w:t>çështjet</w:t>
      </w:r>
      <w:proofErr w:type="spellEnd"/>
      <w:r w:rsidRPr="00D631D5">
        <w:t xml:space="preserve"> </w:t>
      </w:r>
      <w:proofErr w:type="spellStart"/>
      <w:r w:rsidRPr="00D631D5">
        <w:t>gjatë</w:t>
      </w:r>
      <w:proofErr w:type="spellEnd"/>
      <w:r w:rsidRPr="00D631D5">
        <w:t xml:space="preserve"> </w:t>
      </w:r>
      <w:proofErr w:type="spellStart"/>
      <w:r w:rsidRPr="00D631D5">
        <w:t>zbatimit</w:t>
      </w:r>
      <w:proofErr w:type="spellEnd"/>
      <w:r w:rsidRPr="00D631D5">
        <w:t xml:space="preserve"> </w:t>
      </w:r>
      <w:proofErr w:type="spellStart"/>
      <w:r w:rsidRPr="00D631D5">
        <w:t>të</w:t>
      </w:r>
      <w:proofErr w:type="spellEnd"/>
      <w:r w:rsidRPr="00D631D5">
        <w:t xml:space="preserve"> </w:t>
      </w:r>
      <w:proofErr w:type="spellStart"/>
      <w:r w:rsidRPr="00D631D5">
        <w:t>projektit</w:t>
      </w:r>
      <w:proofErr w:type="spellEnd"/>
      <w:r w:rsidRPr="00D631D5">
        <w:t>.</w:t>
      </w:r>
    </w:p>
    <w:p w14:paraId="495231A2" w14:textId="0361348B" w:rsidR="009C5183" w:rsidRDefault="005D173A" w:rsidP="00E85207">
      <w:pPr>
        <w:pStyle w:val="Heading1"/>
        <w:numPr>
          <w:ilvl w:val="0"/>
          <w:numId w:val="1"/>
        </w:numPr>
      </w:pPr>
      <w:r>
        <w:rPr>
          <w:lang w:val="sq-AL"/>
        </w:rPr>
        <w:t>Përshkrimi i projektit</w:t>
      </w:r>
    </w:p>
    <w:p w14:paraId="0CEC2136" w14:textId="77777777" w:rsidR="00521E2A" w:rsidRPr="00521E2A" w:rsidRDefault="00521E2A" w:rsidP="00521E2A">
      <w:proofErr w:type="spellStart"/>
      <w:r w:rsidRPr="00521E2A">
        <w:t>Në</w:t>
      </w:r>
      <w:proofErr w:type="spellEnd"/>
      <w:r w:rsidRPr="00521E2A">
        <w:t xml:space="preserve"> </w:t>
      </w:r>
      <w:proofErr w:type="spellStart"/>
      <w:r w:rsidRPr="00521E2A">
        <w:t>Ministrinë</w:t>
      </w:r>
      <w:proofErr w:type="spellEnd"/>
      <w:r w:rsidRPr="00521E2A">
        <w:t xml:space="preserve"> e </w:t>
      </w:r>
      <w:proofErr w:type="spellStart"/>
      <w:r w:rsidRPr="00521E2A">
        <w:t>Transportit</w:t>
      </w:r>
      <w:proofErr w:type="spellEnd"/>
      <w:r w:rsidRPr="00521E2A">
        <w:t xml:space="preserve"> </w:t>
      </w:r>
      <w:proofErr w:type="spellStart"/>
      <w:r w:rsidRPr="00521E2A">
        <w:t>dhe</w:t>
      </w:r>
      <w:proofErr w:type="spellEnd"/>
      <w:r w:rsidRPr="00521E2A">
        <w:t xml:space="preserve"> </w:t>
      </w:r>
      <w:proofErr w:type="spellStart"/>
      <w:r w:rsidRPr="00521E2A">
        <w:t>Lidhjeve</w:t>
      </w:r>
      <w:proofErr w:type="spellEnd"/>
      <w:r w:rsidRPr="00521E2A">
        <w:t xml:space="preserve">, </w:t>
      </w:r>
      <w:proofErr w:type="spellStart"/>
      <w:r w:rsidRPr="00521E2A">
        <w:t>në</w:t>
      </w:r>
      <w:proofErr w:type="spellEnd"/>
      <w:r w:rsidRPr="00521E2A">
        <w:t xml:space="preserve"> </w:t>
      </w:r>
      <w:proofErr w:type="spellStart"/>
      <w:r w:rsidRPr="00521E2A">
        <w:t>kuadër</w:t>
      </w:r>
      <w:proofErr w:type="spellEnd"/>
      <w:r w:rsidRPr="00521E2A">
        <w:t xml:space="preserve"> </w:t>
      </w:r>
      <w:proofErr w:type="spellStart"/>
      <w:r w:rsidRPr="00521E2A">
        <w:t>të</w:t>
      </w:r>
      <w:proofErr w:type="spellEnd"/>
      <w:r w:rsidRPr="00521E2A">
        <w:t xml:space="preserve"> </w:t>
      </w:r>
      <w:proofErr w:type="spellStart"/>
      <w:r w:rsidRPr="00521E2A">
        <w:t>Projektit</w:t>
      </w:r>
      <w:proofErr w:type="spellEnd"/>
      <w:r w:rsidRPr="00521E2A">
        <w:t xml:space="preserve"> </w:t>
      </w:r>
      <w:proofErr w:type="spellStart"/>
      <w:r w:rsidRPr="00521E2A">
        <w:t>për</w:t>
      </w:r>
      <w:proofErr w:type="spellEnd"/>
      <w:r w:rsidRPr="00521E2A">
        <w:t xml:space="preserve"> </w:t>
      </w:r>
      <w:proofErr w:type="spellStart"/>
      <w:r w:rsidRPr="00521E2A">
        <w:t>Lidhjen</w:t>
      </w:r>
      <w:proofErr w:type="spellEnd"/>
      <w:r w:rsidRPr="00521E2A">
        <w:t xml:space="preserve"> e </w:t>
      </w:r>
      <w:proofErr w:type="spellStart"/>
      <w:r w:rsidRPr="00521E2A">
        <w:t>Rrugëve</w:t>
      </w:r>
      <w:proofErr w:type="spellEnd"/>
      <w:r w:rsidRPr="00521E2A">
        <w:t xml:space="preserve"> </w:t>
      </w:r>
      <w:proofErr w:type="spellStart"/>
      <w:r w:rsidRPr="00521E2A">
        <w:t>Lokale</w:t>
      </w:r>
      <w:proofErr w:type="spellEnd"/>
      <w:r w:rsidRPr="00521E2A">
        <w:t xml:space="preserve"> (</w:t>
      </w:r>
      <w:proofErr w:type="spellStart"/>
      <w:r w:rsidRPr="00521E2A">
        <w:t>i</w:t>
      </w:r>
      <w:proofErr w:type="spellEnd"/>
      <w:r w:rsidRPr="00521E2A">
        <w:t xml:space="preserve"> </w:t>
      </w:r>
      <w:proofErr w:type="spellStart"/>
      <w:r w:rsidRPr="00521E2A">
        <w:t>mbështetur</w:t>
      </w:r>
      <w:proofErr w:type="spellEnd"/>
      <w:r w:rsidRPr="00521E2A">
        <w:t xml:space="preserve"> </w:t>
      </w:r>
      <w:proofErr w:type="spellStart"/>
      <w:r w:rsidRPr="00521E2A">
        <w:t>financiarisht</w:t>
      </w:r>
      <w:proofErr w:type="spellEnd"/>
      <w:r w:rsidRPr="00521E2A">
        <w:t xml:space="preserve"> </w:t>
      </w:r>
      <w:proofErr w:type="spellStart"/>
      <w:r w:rsidRPr="00521E2A">
        <w:t>nga</w:t>
      </w:r>
      <w:proofErr w:type="spellEnd"/>
      <w:r w:rsidRPr="00521E2A">
        <w:t xml:space="preserve"> Banka </w:t>
      </w:r>
      <w:proofErr w:type="spellStart"/>
      <w:r w:rsidRPr="00521E2A">
        <w:t>Botërore</w:t>
      </w:r>
      <w:proofErr w:type="spellEnd"/>
      <w:r w:rsidRPr="00521E2A">
        <w:t xml:space="preserve">), </w:t>
      </w:r>
      <w:proofErr w:type="spellStart"/>
      <w:r w:rsidRPr="00521E2A">
        <w:t>Komuna</w:t>
      </w:r>
      <w:proofErr w:type="spellEnd"/>
      <w:r w:rsidRPr="00521E2A">
        <w:t xml:space="preserve"> e </w:t>
      </w:r>
      <w:proofErr w:type="spellStart"/>
      <w:r w:rsidRPr="00521E2A">
        <w:t>Kërçovës</w:t>
      </w:r>
      <w:proofErr w:type="spellEnd"/>
      <w:r w:rsidRPr="00521E2A">
        <w:t xml:space="preserve"> ka </w:t>
      </w:r>
      <w:proofErr w:type="spellStart"/>
      <w:r w:rsidRPr="00521E2A">
        <w:t>aplikuar</w:t>
      </w:r>
      <w:proofErr w:type="spellEnd"/>
      <w:r w:rsidRPr="00521E2A">
        <w:t xml:space="preserve"> me </w:t>
      </w:r>
      <w:proofErr w:type="spellStart"/>
      <w:r w:rsidRPr="00521E2A">
        <w:t>tre</w:t>
      </w:r>
      <w:proofErr w:type="spellEnd"/>
      <w:r w:rsidRPr="00521E2A">
        <w:t xml:space="preserve"> </w:t>
      </w:r>
      <w:proofErr w:type="spellStart"/>
      <w:r w:rsidRPr="00521E2A">
        <w:t>nënprojekte</w:t>
      </w:r>
      <w:proofErr w:type="spellEnd"/>
      <w:r w:rsidRPr="00521E2A">
        <w:t>:</w:t>
      </w:r>
    </w:p>
    <w:p w14:paraId="0EC65862" w14:textId="77777777" w:rsidR="00521E2A" w:rsidRDefault="00521E2A" w:rsidP="00521E2A">
      <w:pPr>
        <w:pStyle w:val="ListParagraph"/>
        <w:numPr>
          <w:ilvl w:val="0"/>
          <w:numId w:val="34"/>
        </w:numPr>
      </w:pPr>
      <w:proofErr w:type="spellStart"/>
      <w:r w:rsidRPr="00521E2A">
        <w:t>Rindërtimi</w:t>
      </w:r>
      <w:proofErr w:type="spellEnd"/>
      <w:r w:rsidRPr="00521E2A">
        <w:t xml:space="preserve"> </w:t>
      </w:r>
      <w:proofErr w:type="spellStart"/>
      <w:r w:rsidRPr="00521E2A">
        <w:t>i</w:t>
      </w:r>
      <w:proofErr w:type="spellEnd"/>
      <w:r w:rsidRPr="00521E2A">
        <w:t xml:space="preserve"> </w:t>
      </w:r>
      <w:proofErr w:type="spellStart"/>
      <w:r w:rsidRPr="00521E2A">
        <w:t>rrugës</w:t>
      </w:r>
      <w:proofErr w:type="spellEnd"/>
      <w:r w:rsidRPr="00521E2A">
        <w:t xml:space="preserve"> Boris </w:t>
      </w:r>
      <w:proofErr w:type="spellStart"/>
      <w:r w:rsidRPr="00521E2A">
        <w:t>Kidri</w:t>
      </w:r>
      <w:r>
        <w:t>c</w:t>
      </w:r>
      <w:proofErr w:type="spellEnd"/>
      <w:r w:rsidRPr="00521E2A">
        <w:t>;</w:t>
      </w:r>
    </w:p>
    <w:p w14:paraId="72A5C333" w14:textId="77777777" w:rsidR="0046255B" w:rsidRDefault="00521E2A" w:rsidP="00521E2A">
      <w:pPr>
        <w:pStyle w:val="ListParagraph"/>
        <w:numPr>
          <w:ilvl w:val="0"/>
          <w:numId w:val="34"/>
        </w:numPr>
      </w:pPr>
      <w:proofErr w:type="spellStart"/>
      <w:r w:rsidRPr="00521E2A">
        <w:t>Rindërtimi</w:t>
      </w:r>
      <w:proofErr w:type="spellEnd"/>
      <w:r w:rsidRPr="00521E2A">
        <w:t xml:space="preserve"> </w:t>
      </w:r>
      <w:proofErr w:type="spellStart"/>
      <w:r w:rsidRPr="00521E2A">
        <w:t>i</w:t>
      </w:r>
      <w:proofErr w:type="spellEnd"/>
      <w:r w:rsidRPr="00521E2A">
        <w:t xml:space="preserve"> </w:t>
      </w:r>
      <w:proofErr w:type="spellStart"/>
      <w:r w:rsidRPr="00521E2A">
        <w:t>rrugës</w:t>
      </w:r>
      <w:proofErr w:type="spellEnd"/>
      <w:r w:rsidRPr="00521E2A">
        <w:t xml:space="preserve"> </w:t>
      </w:r>
      <w:proofErr w:type="spellStart"/>
      <w:r w:rsidRPr="00521E2A">
        <w:t>U</w:t>
      </w:r>
      <w:r w:rsidR="0046255B">
        <w:t>zhicka</w:t>
      </w:r>
      <w:proofErr w:type="spellEnd"/>
      <w:r w:rsidRPr="00521E2A">
        <w:t xml:space="preserve"> </w:t>
      </w:r>
      <w:proofErr w:type="spellStart"/>
      <w:r w:rsidRPr="00521E2A">
        <w:t>Republika</w:t>
      </w:r>
      <w:proofErr w:type="spellEnd"/>
      <w:r w:rsidRPr="00521E2A">
        <w:t xml:space="preserve"> </w:t>
      </w:r>
      <w:proofErr w:type="spellStart"/>
      <w:r w:rsidR="0046255B">
        <w:t>dhe</w:t>
      </w:r>
      <w:proofErr w:type="spellEnd"/>
    </w:p>
    <w:p w14:paraId="0DF5A082" w14:textId="424056AB" w:rsidR="00521E2A" w:rsidRPr="00521E2A" w:rsidRDefault="00521E2A" w:rsidP="00521E2A">
      <w:pPr>
        <w:pStyle w:val="ListParagraph"/>
        <w:numPr>
          <w:ilvl w:val="0"/>
          <w:numId w:val="34"/>
        </w:numPr>
      </w:pPr>
      <w:proofErr w:type="spellStart"/>
      <w:r w:rsidRPr="00521E2A">
        <w:t>Rindërtimi</w:t>
      </w:r>
      <w:proofErr w:type="spellEnd"/>
      <w:r w:rsidRPr="00521E2A">
        <w:t xml:space="preserve"> </w:t>
      </w:r>
      <w:proofErr w:type="spellStart"/>
      <w:r w:rsidRPr="00521E2A">
        <w:t>i</w:t>
      </w:r>
      <w:proofErr w:type="spellEnd"/>
      <w:r w:rsidRPr="00521E2A">
        <w:t xml:space="preserve"> </w:t>
      </w:r>
      <w:proofErr w:type="spellStart"/>
      <w:r w:rsidRPr="00521E2A">
        <w:t>rrugës</w:t>
      </w:r>
      <w:proofErr w:type="spellEnd"/>
      <w:r w:rsidRPr="00521E2A">
        <w:t xml:space="preserve"> </w:t>
      </w:r>
      <w:proofErr w:type="spellStart"/>
      <w:r w:rsidRPr="00521E2A">
        <w:t>lokale</w:t>
      </w:r>
      <w:proofErr w:type="spellEnd"/>
      <w:r w:rsidRPr="00521E2A">
        <w:t xml:space="preserve"> </w:t>
      </w:r>
      <w:proofErr w:type="spellStart"/>
      <w:r w:rsidRPr="00521E2A">
        <w:t>nga</w:t>
      </w:r>
      <w:proofErr w:type="spellEnd"/>
      <w:r w:rsidRPr="00521E2A">
        <w:t xml:space="preserve"> </w:t>
      </w:r>
      <w:proofErr w:type="spellStart"/>
      <w:r w:rsidRPr="00521E2A">
        <w:t>fshati</w:t>
      </w:r>
      <w:proofErr w:type="spellEnd"/>
      <w:r w:rsidRPr="00521E2A">
        <w:t xml:space="preserve"> </w:t>
      </w:r>
      <w:proofErr w:type="spellStart"/>
      <w:r w:rsidRPr="00521E2A">
        <w:t>Greshnicë</w:t>
      </w:r>
      <w:proofErr w:type="spellEnd"/>
      <w:r w:rsidRPr="00521E2A">
        <w:t xml:space="preserve"> </w:t>
      </w:r>
      <w:proofErr w:type="spellStart"/>
      <w:r w:rsidRPr="00521E2A">
        <w:t>deri</w:t>
      </w:r>
      <w:proofErr w:type="spellEnd"/>
      <w:r w:rsidRPr="00521E2A">
        <w:t xml:space="preserve"> </w:t>
      </w:r>
      <w:proofErr w:type="spellStart"/>
      <w:r w:rsidRPr="00521E2A">
        <w:t>në</w:t>
      </w:r>
      <w:proofErr w:type="spellEnd"/>
      <w:r w:rsidRPr="00521E2A">
        <w:t xml:space="preserve"> </w:t>
      </w:r>
      <w:proofErr w:type="spellStart"/>
      <w:r w:rsidRPr="00521E2A">
        <w:t>fshatin</w:t>
      </w:r>
      <w:proofErr w:type="spellEnd"/>
      <w:r w:rsidRPr="00521E2A">
        <w:t xml:space="preserve"> </w:t>
      </w:r>
      <w:proofErr w:type="spellStart"/>
      <w:r w:rsidR="0046255B">
        <w:t>Ll</w:t>
      </w:r>
      <w:r w:rsidRPr="00521E2A">
        <w:t>apkin</w:t>
      </w:r>
      <w:r w:rsidR="0046255B">
        <w:t>d</w:t>
      </w:r>
      <w:r w:rsidRPr="00521E2A">
        <w:t>ol</w:t>
      </w:r>
      <w:r w:rsidR="0046255B">
        <w:t>l</w:t>
      </w:r>
      <w:proofErr w:type="spellEnd"/>
      <w:r w:rsidRPr="00521E2A">
        <w:t>.</w:t>
      </w:r>
    </w:p>
    <w:p w14:paraId="7D3D3F3A" w14:textId="55DCC6DB" w:rsidR="00CD131B" w:rsidRPr="00CD131B" w:rsidRDefault="00CD131B" w:rsidP="00CD131B">
      <w:proofErr w:type="spellStart"/>
      <w:r w:rsidRPr="00CD131B">
        <w:t>Marrëveshja</w:t>
      </w:r>
      <w:proofErr w:type="spellEnd"/>
      <w:r w:rsidRPr="00CD131B">
        <w:t xml:space="preserve"> e </w:t>
      </w:r>
      <w:proofErr w:type="spellStart"/>
      <w:r w:rsidRPr="00CD131B">
        <w:t>projektit</w:t>
      </w:r>
      <w:proofErr w:type="spellEnd"/>
      <w:r w:rsidRPr="00CD131B">
        <w:t xml:space="preserve"> LRCP me </w:t>
      </w:r>
      <w:proofErr w:type="spellStart"/>
      <w:r w:rsidRPr="00CD131B">
        <w:t>Bankën</w:t>
      </w:r>
      <w:proofErr w:type="spellEnd"/>
      <w:r w:rsidRPr="00CD131B">
        <w:t xml:space="preserve"> </w:t>
      </w:r>
      <w:proofErr w:type="spellStart"/>
      <w:r w:rsidRPr="00CD131B">
        <w:t>Botërore</w:t>
      </w:r>
      <w:proofErr w:type="spellEnd"/>
      <w:r w:rsidRPr="00CD131B">
        <w:t xml:space="preserve"> – Banka </w:t>
      </w:r>
      <w:proofErr w:type="spellStart"/>
      <w:r w:rsidRPr="00CD131B">
        <w:t>Ndërkombëtare</w:t>
      </w:r>
      <w:proofErr w:type="spellEnd"/>
      <w:r w:rsidRPr="00CD131B">
        <w:t xml:space="preserve"> </w:t>
      </w:r>
      <w:proofErr w:type="spellStart"/>
      <w:r w:rsidRPr="00CD131B">
        <w:t>për</w:t>
      </w:r>
      <w:proofErr w:type="spellEnd"/>
      <w:r w:rsidRPr="00CD131B">
        <w:t xml:space="preserve"> </w:t>
      </w:r>
      <w:proofErr w:type="spellStart"/>
      <w:r w:rsidRPr="00CD131B">
        <w:t>Rindërtim</w:t>
      </w:r>
      <w:proofErr w:type="spellEnd"/>
      <w:r w:rsidRPr="00CD131B">
        <w:t xml:space="preserve"> </w:t>
      </w:r>
      <w:proofErr w:type="spellStart"/>
      <w:r w:rsidRPr="00CD131B">
        <w:t>dhe</w:t>
      </w:r>
      <w:proofErr w:type="spellEnd"/>
      <w:r w:rsidRPr="00CD131B">
        <w:t xml:space="preserve"> </w:t>
      </w:r>
      <w:proofErr w:type="spellStart"/>
      <w:r w:rsidRPr="00CD131B">
        <w:t>Zhvillim</w:t>
      </w:r>
      <w:proofErr w:type="spellEnd"/>
      <w:r w:rsidRPr="00CD131B">
        <w:t xml:space="preserve"> (9034-MK) </w:t>
      </w:r>
      <w:proofErr w:type="spellStart"/>
      <w:r w:rsidRPr="00CD131B">
        <w:t>është</w:t>
      </w:r>
      <w:proofErr w:type="spellEnd"/>
      <w:r w:rsidRPr="00CD131B">
        <w:t xml:space="preserve"> </w:t>
      </w:r>
      <w:proofErr w:type="spellStart"/>
      <w:r w:rsidRPr="00CD131B">
        <w:t>nënshkruar</w:t>
      </w:r>
      <w:proofErr w:type="spellEnd"/>
      <w:r w:rsidRPr="00CD131B">
        <w:t xml:space="preserve"> </w:t>
      </w:r>
      <w:proofErr w:type="spellStart"/>
      <w:r w:rsidRPr="00CD131B">
        <w:t>në</w:t>
      </w:r>
      <w:proofErr w:type="spellEnd"/>
      <w:r w:rsidRPr="00CD131B">
        <w:t xml:space="preserve"> </w:t>
      </w:r>
      <w:proofErr w:type="spellStart"/>
      <w:r w:rsidRPr="00CD131B">
        <w:t>nëntor</w:t>
      </w:r>
      <w:proofErr w:type="spellEnd"/>
      <w:r w:rsidRPr="00CD131B">
        <w:t xml:space="preserve"> 2019.</w:t>
      </w:r>
    </w:p>
    <w:p w14:paraId="3A273558" w14:textId="30A765FE" w:rsidR="00F75E86" w:rsidRPr="00E617A4" w:rsidRDefault="00F75E86" w:rsidP="00E617A4">
      <w:proofErr w:type="spellStart"/>
      <w:r w:rsidRPr="00F75E86">
        <w:t>Ministria</w:t>
      </w:r>
      <w:proofErr w:type="spellEnd"/>
      <w:r w:rsidRPr="00F75E86">
        <w:t xml:space="preserve"> e </w:t>
      </w:r>
      <w:proofErr w:type="spellStart"/>
      <w:r w:rsidRPr="00F75E86">
        <w:t>Transportit</w:t>
      </w:r>
      <w:proofErr w:type="spellEnd"/>
      <w:r w:rsidRPr="00F75E86">
        <w:t xml:space="preserve"> </w:t>
      </w:r>
      <w:proofErr w:type="spellStart"/>
      <w:r w:rsidRPr="00F75E86">
        <w:t>dhe</w:t>
      </w:r>
      <w:proofErr w:type="spellEnd"/>
      <w:r w:rsidRPr="00F75E86">
        <w:t xml:space="preserve"> </w:t>
      </w:r>
      <w:proofErr w:type="spellStart"/>
      <w:r>
        <w:t>Lidhjeve</w:t>
      </w:r>
      <w:proofErr w:type="spellEnd"/>
      <w:r w:rsidRPr="00F75E86">
        <w:t xml:space="preserve"> e ka </w:t>
      </w:r>
      <w:proofErr w:type="spellStart"/>
      <w:r w:rsidRPr="00F75E86">
        <w:t>pranuar</w:t>
      </w:r>
      <w:proofErr w:type="spellEnd"/>
      <w:r w:rsidRPr="00F75E86">
        <w:t xml:space="preserve"> </w:t>
      </w:r>
      <w:proofErr w:type="spellStart"/>
      <w:r w:rsidRPr="00F75E86">
        <w:t>letrën</w:t>
      </w:r>
      <w:proofErr w:type="spellEnd"/>
      <w:r w:rsidRPr="00F75E86">
        <w:t xml:space="preserve"> </w:t>
      </w:r>
      <w:proofErr w:type="spellStart"/>
      <w:r w:rsidRPr="00F75E86">
        <w:t>zyrtare</w:t>
      </w:r>
      <w:proofErr w:type="spellEnd"/>
      <w:r w:rsidRPr="00F75E86">
        <w:t xml:space="preserve"> </w:t>
      </w:r>
      <w:proofErr w:type="spellStart"/>
      <w:r w:rsidRPr="00F75E86">
        <w:t>nga</w:t>
      </w:r>
      <w:proofErr w:type="spellEnd"/>
      <w:r w:rsidRPr="00F75E86">
        <w:t xml:space="preserve"> MK </w:t>
      </w:r>
      <w:proofErr w:type="spellStart"/>
      <w:r w:rsidRPr="00F75E86">
        <w:t>drejtuar</w:t>
      </w:r>
      <w:proofErr w:type="spellEnd"/>
      <w:r w:rsidRPr="00F75E86">
        <w:t xml:space="preserve"> MTV-</w:t>
      </w:r>
      <w:proofErr w:type="spellStart"/>
      <w:r w:rsidRPr="00F75E86">
        <w:t>së</w:t>
      </w:r>
      <w:proofErr w:type="spellEnd"/>
      <w:r w:rsidRPr="00F75E86">
        <w:t xml:space="preserve"> </w:t>
      </w:r>
      <w:proofErr w:type="spellStart"/>
      <w:r w:rsidRPr="00F75E86">
        <w:t>për</w:t>
      </w:r>
      <w:proofErr w:type="spellEnd"/>
      <w:r w:rsidRPr="00F75E86">
        <w:t xml:space="preserve"> </w:t>
      </w:r>
      <w:proofErr w:type="spellStart"/>
      <w:r w:rsidRPr="00F75E86">
        <w:t>aplikim</w:t>
      </w:r>
      <w:proofErr w:type="spellEnd"/>
      <w:r w:rsidRPr="00F75E86">
        <w:t xml:space="preserve"> </w:t>
      </w:r>
      <w:proofErr w:type="spellStart"/>
      <w:r w:rsidRPr="00F75E86">
        <w:t>për</w:t>
      </w:r>
      <w:proofErr w:type="spellEnd"/>
      <w:r w:rsidRPr="00F75E86">
        <w:t xml:space="preserve"> </w:t>
      </w:r>
      <w:proofErr w:type="spellStart"/>
      <w:r w:rsidRPr="00F75E86">
        <w:t>financimin</w:t>
      </w:r>
      <w:proofErr w:type="spellEnd"/>
      <w:r w:rsidRPr="00F75E86">
        <w:t xml:space="preserve"> e </w:t>
      </w:r>
      <w:proofErr w:type="spellStart"/>
      <w:r w:rsidRPr="00F75E86">
        <w:t>aktiviteteve</w:t>
      </w:r>
      <w:proofErr w:type="spellEnd"/>
      <w:r w:rsidRPr="00F75E86">
        <w:t xml:space="preserve"> </w:t>
      </w:r>
      <w:proofErr w:type="spellStart"/>
      <w:r w:rsidRPr="00F75E86">
        <w:t>ndërtimore</w:t>
      </w:r>
      <w:proofErr w:type="spellEnd"/>
      <w:r w:rsidRPr="00F75E86">
        <w:t xml:space="preserve"> </w:t>
      </w:r>
      <w:proofErr w:type="spellStart"/>
      <w:r w:rsidRPr="00F75E86">
        <w:t>të</w:t>
      </w:r>
      <w:proofErr w:type="spellEnd"/>
      <w:r w:rsidRPr="00F75E86">
        <w:t xml:space="preserve"> </w:t>
      </w:r>
      <w:proofErr w:type="spellStart"/>
      <w:r w:rsidRPr="00F75E86">
        <w:t>nënprojekteve</w:t>
      </w:r>
      <w:proofErr w:type="spellEnd"/>
      <w:r w:rsidRPr="00F75E86">
        <w:t xml:space="preserve"> </w:t>
      </w:r>
      <w:proofErr w:type="spellStart"/>
      <w:r w:rsidRPr="00F75E86">
        <w:t>të</w:t>
      </w:r>
      <w:proofErr w:type="spellEnd"/>
      <w:r w:rsidRPr="00F75E86">
        <w:t xml:space="preserve"> </w:t>
      </w:r>
      <w:proofErr w:type="spellStart"/>
      <w:r w:rsidRPr="00F75E86">
        <w:t>lartpërmendura</w:t>
      </w:r>
      <w:proofErr w:type="spellEnd"/>
      <w:r w:rsidRPr="00F75E86">
        <w:t xml:space="preserve"> </w:t>
      </w:r>
      <w:proofErr w:type="spellStart"/>
      <w:r w:rsidRPr="00F75E86">
        <w:t>më</w:t>
      </w:r>
      <w:proofErr w:type="spellEnd"/>
      <w:r w:rsidRPr="00F75E86">
        <w:t xml:space="preserve"> 18 </w:t>
      </w:r>
      <w:proofErr w:type="spellStart"/>
      <w:r w:rsidRPr="00F75E86">
        <w:t>shtator</w:t>
      </w:r>
      <w:proofErr w:type="spellEnd"/>
      <w:r w:rsidRPr="00F75E86">
        <w:t xml:space="preserve"> 2020, para </w:t>
      </w:r>
      <w:proofErr w:type="spellStart"/>
      <w:r w:rsidRPr="00F75E86">
        <w:t>Marrëveshjes</w:t>
      </w:r>
      <w:proofErr w:type="spellEnd"/>
      <w:r w:rsidRPr="00F75E86">
        <w:t xml:space="preserve"> </w:t>
      </w:r>
      <w:proofErr w:type="spellStart"/>
      <w:r w:rsidRPr="00F75E86">
        <w:t>së</w:t>
      </w:r>
      <w:proofErr w:type="spellEnd"/>
      <w:r w:rsidRPr="00F75E86">
        <w:t xml:space="preserve"> </w:t>
      </w:r>
      <w:proofErr w:type="spellStart"/>
      <w:r w:rsidRPr="00F75E86">
        <w:t>Mirëkuptimit</w:t>
      </w:r>
      <w:proofErr w:type="spellEnd"/>
      <w:r w:rsidRPr="00F75E86">
        <w:t xml:space="preserve"> </w:t>
      </w:r>
      <w:proofErr w:type="spellStart"/>
      <w:r w:rsidRPr="00F75E86">
        <w:t>të</w:t>
      </w:r>
      <w:proofErr w:type="spellEnd"/>
      <w:r w:rsidRPr="00F75E86">
        <w:t xml:space="preserve"> </w:t>
      </w:r>
      <w:proofErr w:type="spellStart"/>
      <w:r w:rsidRPr="00F75E86">
        <w:t>nënshkruar</w:t>
      </w:r>
      <w:proofErr w:type="spellEnd"/>
      <w:r w:rsidRPr="00F75E86">
        <w:t xml:space="preserve"> </w:t>
      </w:r>
      <w:proofErr w:type="spellStart"/>
      <w:r w:rsidRPr="00F75E86">
        <w:t>më</w:t>
      </w:r>
      <w:proofErr w:type="spellEnd"/>
      <w:r w:rsidRPr="00F75E86">
        <w:t xml:space="preserve"> 28 </w:t>
      </w:r>
      <w:proofErr w:type="spellStart"/>
      <w:r w:rsidRPr="00F75E86">
        <w:t>shkurt</w:t>
      </w:r>
      <w:proofErr w:type="spellEnd"/>
      <w:r w:rsidRPr="00F75E86">
        <w:t xml:space="preserve"> 2020 </w:t>
      </w:r>
      <w:proofErr w:type="spellStart"/>
      <w:r w:rsidRPr="00F75E86">
        <w:t>ndërmjet</w:t>
      </w:r>
      <w:proofErr w:type="spellEnd"/>
      <w:r w:rsidRPr="00F75E86">
        <w:t xml:space="preserve"> MK-</w:t>
      </w:r>
      <w:proofErr w:type="spellStart"/>
      <w:r w:rsidRPr="00F75E86">
        <w:t>së</w:t>
      </w:r>
      <w:proofErr w:type="spellEnd"/>
      <w:r w:rsidRPr="00F75E86">
        <w:t xml:space="preserve">. </w:t>
      </w:r>
      <w:proofErr w:type="spellStart"/>
      <w:r w:rsidRPr="00F75E86">
        <w:t>dhe</w:t>
      </w:r>
      <w:proofErr w:type="spellEnd"/>
      <w:r w:rsidRPr="00F75E86">
        <w:t xml:space="preserve"> MTV. </w:t>
      </w:r>
      <w:proofErr w:type="spellStart"/>
      <w:r w:rsidRPr="00F75E86">
        <w:t>Marrëveshja</w:t>
      </w:r>
      <w:proofErr w:type="spellEnd"/>
      <w:r w:rsidRPr="00F75E86">
        <w:t xml:space="preserve"> e </w:t>
      </w:r>
      <w:proofErr w:type="spellStart"/>
      <w:r w:rsidRPr="00F75E86">
        <w:t>zbatimit</w:t>
      </w:r>
      <w:proofErr w:type="spellEnd"/>
      <w:r w:rsidRPr="00F75E86">
        <w:t xml:space="preserve"> me </w:t>
      </w:r>
      <w:proofErr w:type="spellStart"/>
      <w:r w:rsidRPr="00F75E86">
        <w:t>Ministrinë</w:t>
      </w:r>
      <w:proofErr w:type="spellEnd"/>
      <w:r w:rsidRPr="00F75E86">
        <w:t xml:space="preserve"> e </w:t>
      </w:r>
      <w:proofErr w:type="spellStart"/>
      <w:r w:rsidRPr="00F75E86">
        <w:t>Transportit</w:t>
      </w:r>
      <w:proofErr w:type="spellEnd"/>
      <w:r w:rsidRPr="00F75E86">
        <w:t xml:space="preserve"> </w:t>
      </w:r>
      <w:proofErr w:type="spellStart"/>
      <w:r>
        <w:t>Lidhjeve</w:t>
      </w:r>
      <w:proofErr w:type="spellEnd"/>
      <w:r w:rsidRPr="00F75E86">
        <w:t xml:space="preserve"> </w:t>
      </w:r>
      <w:proofErr w:type="spellStart"/>
      <w:r w:rsidRPr="00F75E86">
        <w:t>është</w:t>
      </w:r>
      <w:proofErr w:type="spellEnd"/>
      <w:r w:rsidRPr="00F75E86">
        <w:t xml:space="preserve"> </w:t>
      </w:r>
      <w:proofErr w:type="spellStart"/>
      <w:r w:rsidRPr="00E617A4">
        <w:t>nënshkruar</w:t>
      </w:r>
      <w:proofErr w:type="spellEnd"/>
      <w:r w:rsidRPr="00E617A4">
        <w:t xml:space="preserve"> </w:t>
      </w:r>
      <w:proofErr w:type="spellStart"/>
      <w:r w:rsidRPr="00E617A4">
        <w:t>më</w:t>
      </w:r>
      <w:proofErr w:type="spellEnd"/>
      <w:r w:rsidRPr="00E617A4">
        <w:t xml:space="preserve"> 14 </w:t>
      </w:r>
      <w:proofErr w:type="spellStart"/>
      <w:r w:rsidRPr="00E617A4">
        <w:t>shtator</w:t>
      </w:r>
      <w:proofErr w:type="spellEnd"/>
      <w:r w:rsidRPr="00E617A4">
        <w:t xml:space="preserve"> 2021/24 </w:t>
      </w:r>
      <w:proofErr w:type="spellStart"/>
      <w:r w:rsidRPr="00E617A4">
        <w:t>shtator</w:t>
      </w:r>
      <w:proofErr w:type="spellEnd"/>
      <w:r w:rsidRPr="00E617A4">
        <w:t xml:space="preserve"> 2021.</w:t>
      </w:r>
    </w:p>
    <w:p w14:paraId="2F98F127" w14:textId="7705C5CD" w:rsidR="00E617A4" w:rsidRPr="00E617A4" w:rsidRDefault="00E617A4" w:rsidP="00E617A4">
      <w:r w:rsidRPr="00E617A4">
        <w:t xml:space="preserve">Me </w:t>
      </w:r>
      <w:proofErr w:type="spellStart"/>
      <w:r w:rsidRPr="00E617A4">
        <w:t>qëllim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realizimit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suksesshëm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aktiviteteve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projektit</w:t>
      </w:r>
      <w:proofErr w:type="spellEnd"/>
      <w:r w:rsidRPr="00E617A4">
        <w:t xml:space="preserve">, </w:t>
      </w:r>
      <w:proofErr w:type="spellStart"/>
      <w:r>
        <w:t>K</w:t>
      </w:r>
      <w:r w:rsidRPr="00E617A4">
        <w:t>omuna</w:t>
      </w:r>
      <w:proofErr w:type="spellEnd"/>
      <w:r w:rsidRPr="00E617A4">
        <w:t xml:space="preserve"> e </w:t>
      </w:r>
      <w:proofErr w:type="spellStart"/>
      <w:r w:rsidRPr="00E617A4">
        <w:t>Kërçovës</w:t>
      </w:r>
      <w:proofErr w:type="spellEnd"/>
      <w:r w:rsidRPr="00E617A4">
        <w:t xml:space="preserve"> ka </w:t>
      </w:r>
      <w:proofErr w:type="spellStart"/>
      <w:r w:rsidRPr="00E617A4">
        <w:t>iniciuar</w:t>
      </w:r>
      <w:proofErr w:type="spellEnd"/>
      <w:r w:rsidRPr="00E617A4">
        <w:t xml:space="preserve"> </w:t>
      </w:r>
      <w:proofErr w:type="spellStart"/>
      <w:r w:rsidRPr="00E617A4">
        <w:t>procesin</w:t>
      </w:r>
      <w:proofErr w:type="spellEnd"/>
      <w:r w:rsidRPr="00E617A4">
        <w:t xml:space="preserve"> e </w:t>
      </w:r>
      <w:proofErr w:type="spellStart"/>
      <w:r w:rsidRPr="00E617A4">
        <w:t>pastrimit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sipërfaqes</w:t>
      </w:r>
      <w:proofErr w:type="spellEnd"/>
      <w:r w:rsidRPr="00E617A4">
        <w:t xml:space="preserve"> </w:t>
      </w:r>
      <w:proofErr w:type="spellStart"/>
      <w:r w:rsidRPr="00E617A4">
        <w:t>së</w:t>
      </w:r>
      <w:proofErr w:type="spellEnd"/>
      <w:r w:rsidRPr="00E617A4">
        <w:t xml:space="preserve"> </w:t>
      </w:r>
      <w:proofErr w:type="spellStart"/>
      <w:r w:rsidRPr="00E617A4">
        <w:t>nevojshme</w:t>
      </w:r>
      <w:proofErr w:type="spellEnd"/>
      <w:r w:rsidRPr="00E617A4">
        <w:t xml:space="preserve"> </w:t>
      </w:r>
      <w:proofErr w:type="spellStart"/>
      <w:r w:rsidRPr="00E617A4">
        <w:t>për</w:t>
      </w:r>
      <w:proofErr w:type="spellEnd"/>
      <w:r w:rsidRPr="00E617A4">
        <w:t xml:space="preserve"> </w:t>
      </w:r>
      <w:proofErr w:type="spellStart"/>
      <w:r w:rsidRPr="00E617A4">
        <w:t>realizimin</w:t>
      </w:r>
      <w:proofErr w:type="spellEnd"/>
      <w:r w:rsidRPr="00E617A4">
        <w:t xml:space="preserve"> e </w:t>
      </w:r>
      <w:proofErr w:type="spellStart"/>
      <w:r w:rsidRPr="00E617A4">
        <w:t>aktiviteteve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planifikuara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projektit</w:t>
      </w:r>
      <w:proofErr w:type="spellEnd"/>
      <w:r w:rsidRPr="00E617A4">
        <w:t xml:space="preserve">. </w:t>
      </w:r>
      <w:proofErr w:type="spellStart"/>
      <w:r w:rsidRPr="00E617A4">
        <w:t>Aktivitetet</w:t>
      </w:r>
      <w:proofErr w:type="spellEnd"/>
      <w:r w:rsidRPr="00E617A4">
        <w:t xml:space="preserve"> </w:t>
      </w:r>
      <w:proofErr w:type="spellStart"/>
      <w:r w:rsidRPr="00E617A4">
        <w:t>ndërtimore</w:t>
      </w:r>
      <w:proofErr w:type="spellEnd"/>
      <w:r w:rsidRPr="00E617A4">
        <w:t xml:space="preserve"> </w:t>
      </w:r>
      <w:proofErr w:type="spellStart"/>
      <w:r w:rsidRPr="00E617A4">
        <w:t>dhe</w:t>
      </w:r>
      <w:proofErr w:type="spellEnd"/>
      <w:r w:rsidRPr="00E617A4">
        <w:t xml:space="preserve"> </w:t>
      </w:r>
      <w:proofErr w:type="spellStart"/>
      <w:r w:rsidRPr="00E617A4">
        <w:t>punët</w:t>
      </w:r>
      <w:proofErr w:type="spellEnd"/>
      <w:r w:rsidRPr="00E617A4">
        <w:t xml:space="preserve"> </w:t>
      </w:r>
      <w:proofErr w:type="spellStart"/>
      <w:r w:rsidRPr="00E617A4">
        <w:t>ndërtimore</w:t>
      </w:r>
      <w:proofErr w:type="spellEnd"/>
      <w:r w:rsidRPr="00E617A4">
        <w:t xml:space="preserve"> </w:t>
      </w:r>
      <w:proofErr w:type="spellStart"/>
      <w:r w:rsidRPr="00E617A4">
        <w:t>kanë</w:t>
      </w:r>
      <w:proofErr w:type="spellEnd"/>
      <w:r w:rsidRPr="00E617A4">
        <w:t xml:space="preserve"> </w:t>
      </w:r>
      <w:proofErr w:type="spellStart"/>
      <w:r w:rsidRPr="00E617A4">
        <w:t>filluar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vitin</w:t>
      </w:r>
      <w:proofErr w:type="spellEnd"/>
      <w:r w:rsidRPr="00E617A4">
        <w:t xml:space="preserve"> 2020, </w:t>
      </w:r>
      <w:proofErr w:type="spellStart"/>
      <w:r w:rsidRPr="00E617A4">
        <w:t>ndërsa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vitin</w:t>
      </w:r>
      <w:proofErr w:type="spellEnd"/>
      <w:r w:rsidRPr="00E617A4">
        <w:t xml:space="preserve"> 2021 </w:t>
      </w:r>
      <w:proofErr w:type="spellStart"/>
      <w:r w:rsidRPr="00E617A4">
        <w:t>Komuna</w:t>
      </w:r>
      <w:proofErr w:type="spellEnd"/>
      <w:r w:rsidRPr="00E617A4">
        <w:t xml:space="preserve"> e </w:t>
      </w:r>
      <w:proofErr w:type="spellStart"/>
      <w:r w:rsidRPr="00E617A4">
        <w:t>Kërçovës</w:t>
      </w:r>
      <w:proofErr w:type="spellEnd"/>
      <w:r w:rsidRPr="00E617A4">
        <w:t xml:space="preserve"> ka </w:t>
      </w:r>
      <w:proofErr w:type="spellStart"/>
      <w:r w:rsidRPr="00E617A4">
        <w:t>ndërmarrë</w:t>
      </w:r>
      <w:proofErr w:type="spellEnd"/>
      <w:r w:rsidRPr="00E617A4">
        <w:t xml:space="preserve"> </w:t>
      </w:r>
      <w:proofErr w:type="spellStart"/>
      <w:r w:rsidRPr="00E617A4">
        <w:t>aktivitete</w:t>
      </w:r>
      <w:proofErr w:type="spellEnd"/>
      <w:r w:rsidRPr="00E617A4">
        <w:t xml:space="preserve"> </w:t>
      </w:r>
      <w:proofErr w:type="spellStart"/>
      <w:r w:rsidRPr="00E617A4">
        <w:t>për</w:t>
      </w:r>
      <w:proofErr w:type="spellEnd"/>
      <w:r w:rsidRPr="00E617A4">
        <w:t xml:space="preserve"> </w:t>
      </w:r>
      <w:proofErr w:type="spellStart"/>
      <w:r w:rsidRPr="00E617A4">
        <w:t>zhvendosjen</w:t>
      </w:r>
      <w:proofErr w:type="spellEnd"/>
      <w:r w:rsidRPr="00E617A4">
        <w:t xml:space="preserve"> e </w:t>
      </w:r>
      <w:proofErr w:type="spellStart"/>
      <w:r w:rsidRPr="00E617A4">
        <w:t>kioskave</w:t>
      </w:r>
      <w:proofErr w:type="spellEnd"/>
      <w:r w:rsidRPr="00E617A4">
        <w:t>/</w:t>
      </w:r>
      <w:proofErr w:type="spellStart"/>
      <w:r w:rsidRPr="00E617A4">
        <w:t>dyqanit</w:t>
      </w:r>
      <w:proofErr w:type="spellEnd"/>
      <w:r w:rsidRPr="00E617A4">
        <w:t xml:space="preserve"> </w:t>
      </w:r>
      <w:proofErr w:type="spellStart"/>
      <w:r w:rsidRPr="00E617A4">
        <w:t>ekzistues</w:t>
      </w:r>
      <w:proofErr w:type="spellEnd"/>
      <w:r w:rsidRPr="00E617A4">
        <w:t xml:space="preserve">, </w:t>
      </w:r>
      <w:proofErr w:type="spellStart"/>
      <w:r w:rsidRPr="00E617A4">
        <w:t>leja</w:t>
      </w:r>
      <w:proofErr w:type="spellEnd"/>
      <w:r w:rsidRPr="00E617A4">
        <w:t xml:space="preserve"> e </w:t>
      </w:r>
      <w:proofErr w:type="spellStart"/>
      <w:r w:rsidRPr="00E617A4">
        <w:t>punës</w:t>
      </w:r>
      <w:proofErr w:type="spellEnd"/>
      <w:r w:rsidRPr="00E617A4">
        <w:t xml:space="preserve"> e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cilave</w:t>
      </w:r>
      <w:proofErr w:type="spellEnd"/>
      <w:r w:rsidRPr="00E617A4">
        <w:t xml:space="preserve"> ka </w:t>
      </w:r>
      <w:proofErr w:type="spellStart"/>
      <w:r w:rsidRPr="00E617A4">
        <w:t>skaduar</w:t>
      </w:r>
      <w:proofErr w:type="spellEnd"/>
      <w:r w:rsidRPr="00E617A4">
        <w:t xml:space="preserve"> para </w:t>
      </w:r>
      <w:proofErr w:type="spellStart"/>
      <w:r w:rsidRPr="00E617A4">
        <w:t>disa</w:t>
      </w:r>
      <w:proofErr w:type="spellEnd"/>
      <w:r w:rsidRPr="00E617A4">
        <w:t xml:space="preserve"> </w:t>
      </w:r>
      <w:proofErr w:type="spellStart"/>
      <w:r w:rsidRPr="00E617A4">
        <w:t>vitesh</w:t>
      </w:r>
      <w:proofErr w:type="spellEnd"/>
      <w:r w:rsidRPr="00E617A4">
        <w:t xml:space="preserve">,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vendosura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dy</w:t>
      </w:r>
      <w:proofErr w:type="spellEnd"/>
      <w:r w:rsidRPr="00E617A4">
        <w:t xml:space="preserve"> </w:t>
      </w:r>
      <w:proofErr w:type="spellStart"/>
      <w:r w:rsidRPr="00E617A4">
        <w:t>lokacione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njëjtën</w:t>
      </w:r>
      <w:proofErr w:type="spellEnd"/>
      <w:r w:rsidRPr="00E617A4">
        <w:t xml:space="preserve"> </w:t>
      </w:r>
      <w:proofErr w:type="spellStart"/>
      <w:r w:rsidRPr="00E617A4">
        <w:t>rrugë</w:t>
      </w:r>
      <w:proofErr w:type="spellEnd"/>
      <w:r w:rsidRPr="00E617A4">
        <w:t xml:space="preserve"> Boris </w:t>
      </w:r>
      <w:proofErr w:type="spellStart"/>
      <w:r w:rsidRPr="00E617A4">
        <w:t>Kidri</w:t>
      </w:r>
      <w:r>
        <w:t>ç</w:t>
      </w:r>
      <w:proofErr w:type="spellEnd"/>
      <w:r w:rsidRPr="00E617A4">
        <w:t>:</w:t>
      </w:r>
    </w:p>
    <w:p w14:paraId="65D196C9" w14:textId="15DB9BB8" w:rsidR="00E617A4" w:rsidRPr="00E617A4" w:rsidRDefault="00E617A4" w:rsidP="00E617A4">
      <w:r w:rsidRPr="00E617A4">
        <w:t xml:space="preserve">• </w:t>
      </w:r>
      <w:proofErr w:type="spellStart"/>
      <w:r>
        <w:t>Lokacioni</w:t>
      </w:r>
      <w:proofErr w:type="spellEnd"/>
      <w:r w:rsidRPr="00E617A4">
        <w:t xml:space="preserve"> A – </w:t>
      </w:r>
      <w:proofErr w:type="spellStart"/>
      <w:r w:rsidRPr="00E617A4">
        <w:t>pranë</w:t>
      </w:r>
      <w:proofErr w:type="spellEnd"/>
      <w:r w:rsidRPr="00E617A4">
        <w:t xml:space="preserve"> </w:t>
      </w:r>
      <w:r>
        <w:t>SHF</w:t>
      </w:r>
      <w:r w:rsidRPr="00E617A4">
        <w:t xml:space="preserve"> </w:t>
      </w:r>
      <w:proofErr w:type="spellStart"/>
      <w:r w:rsidRPr="00E617A4">
        <w:t>Kuzman</w:t>
      </w:r>
      <w:proofErr w:type="spellEnd"/>
      <w:r w:rsidRPr="00E617A4">
        <w:t xml:space="preserve"> </w:t>
      </w:r>
      <w:proofErr w:type="spellStart"/>
      <w:r w:rsidRPr="00E617A4">
        <w:t>Josifovski</w:t>
      </w:r>
      <w:proofErr w:type="spellEnd"/>
      <w:r w:rsidRPr="00E617A4">
        <w:t xml:space="preserve"> </w:t>
      </w:r>
      <w:proofErr w:type="spellStart"/>
      <w:r w:rsidRPr="00E617A4">
        <w:t>Pitu</w:t>
      </w:r>
      <w:proofErr w:type="spellEnd"/>
    </w:p>
    <w:p w14:paraId="34928B64" w14:textId="77777777" w:rsidR="00E617A4" w:rsidRPr="00E617A4" w:rsidRDefault="00E617A4" w:rsidP="00E617A4">
      <w:r w:rsidRPr="00E617A4">
        <w:t xml:space="preserve">• </w:t>
      </w:r>
      <w:proofErr w:type="spellStart"/>
      <w:r w:rsidRPr="00E617A4">
        <w:t>Lokacioni</w:t>
      </w:r>
      <w:proofErr w:type="spellEnd"/>
      <w:r w:rsidRPr="00E617A4">
        <w:t xml:space="preserve"> B – </w:t>
      </w:r>
      <w:proofErr w:type="spellStart"/>
      <w:r w:rsidRPr="00E617A4">
        <w:t>përballë</w:t>
      </w:r>
      <w:proofErr w:type="spellEnd"/>
      <w:r w:rsidRPr="00E617A4">
        <w:t xml:space="preserve"> </w:t>
      </w:r>
      <w:proofErr w:type="spellStart"/>
      <w:r w:rsidRPr="00E617A4">
        <w:t>zyrës</w:t>
      </w:r>
      <w:proofErr w:type="spellEnd"/>
      <w:r w:rsidRPr="00E617A4">
        <w:t xml:space="preserve"> </w:t>
      </w:r>
      <w:proofErr w:type="spellStart"/>
      <w:r w:rsidRPr="00E617A4">
        <w:t>së</w:t>
      </w:r>
      <w:proofErr w:type="spellEnd"/>
      <w:r w:rsidRPr="00E617A4">
        <w:t xml:space="preserve"> </w:t>
      </w:r>
      <w:proofErr w:type="spellStart"/>
      <w:r w:rsidRPr="00E617A4">
        <w:t>kadastrës</w:t>
      </w:r>
      <w:proofErr w:type="spellEnd"/>
      <w:r w:rsidRPr="00E617A4">
        <w:t xml:space="preserve"> </w:t>
      </w:r>
      <w:proofErr w:type="spellStart"/>
      <w:r w:rsidRPr="00E617A4">
        <w:t>së</w:t>
      </w:r>
      <w:proofErr w:type="spellEnd"/>
      <w:r w:rsidRPr="00E617A4">
        <w:t xml:space="preserve"> </w:t>
      </w:r>
      <w:proofErr w:type="spellStart"/>
      <w:r w:rsidRPr="00E617A4">
        <w:t>patundshmërive</w:t>
      </w:r>
      <w:proofErr w:type="spellEnd"/>
      <w:r w:rsidRPr="00E617A4">
        <w:t xml:space="preserve"> (</w:t>
      </w:r>
      <w:proofErr w:type="spellStart"/>
      <w:r w:rsidRPr="00E617A4">
        <w:t>dega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Kërçovë</w:t>
      </w:r>
      <w:proofErr w:type="spellEnd"/>
      <w:r w:rsidRPr="00E617A4">
        <w:t xml:space="preserve">) </w:t>
      </w:r>
      <w:proofErr w:type="spellStart"/>
      <w:r w:rsidRPr="00E617A4">
        <w:t>dhe</w:t>
      </w:r>
      <w:proofErr w:type="spellEnd"/>
      <w:r w:rsidRPr="00E617A4">
        <w:t xml:space="preserve"> </w:t>
      </w:r>
      <w:proofErr w:type="spellStart"/>
      <w:r w:rsidRPr="00E617A4">
        <w:t>objektit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komunës</w:t>
      </w:r>
      <w:proofErr w:type="spellEnd"/>
      <w:r w:rsidRPr="00E617A4">
        <w:t>.</w:t>
      </w:r>
    </w:p>
    <w:p w14:paraId="0F029D08" w14:textId="77777777" w:rsidR="00E617A4" w:rsidRPr="00E617A4" w:rsidRDefault="00E617A4" w:rsidP="00E617A4">
      <w:proofErr w:type="spellStart"/>
      <w:r w:rsidRPr="00E617A4">
        <w:t>Vendndodhja</w:t>
      </w:r>
      <w:proofErr w:type="spellEnd"/>
      <w:r w:rsidRPr="00E617A4">
        <w:t xml:space="preserve"> e </w:t>
      </w:r>
      <w:proofErr w:type="spellStart"/>
      <w:r w:rsidRPr="00E617A4">
        <w:t>kioskave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pozicionin</w:t>
      </w:r>
      <w:proofErr w:type="spellEnd"/>
      <w:r w:rsidRPr="00E617A4">
        <w:t xml:space="preserve"> e </w:t>
      </w:r>
      <w:proofErr w:type="spellStart"/>
      <w:r w:rsidRPr="00E617A4">
        <w:t>tyre</w:t>
      </w:r>
      <w:proofErr w:type="spellEnd"/>
      <w:r w:rsidRPr="00E617A4">
        <w:t xml:space="preserve"> </w:t>
      </w:r>
      <w:proofErr w:type="spellStart"/>
      <w:r w:rsidRPr="00E617A4">
        <w:t>fillestar</w:t>
      </w:r>
      <w:proofErr w:type="spellEnd"/>
      <w:r w:rsidRPr="00E617A4">
        <w:t xml:space="preserve">,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regjistruar</w:t>
      </w:r>
      <w:proofErr w:type="spellEnd"/>
      <w:r w:rsidRPr="00E617A4">
        <w:t xml:space="preserve"> </w:t>
      </w:r>
      <w:proofErr w:type="spellStart"/>
      <w:r w:rsidRPr="00E617A4">
        <w:t>nga</w:t>
      </w:r>
      <w:proofErr w:type="spellEnd"/>
      <w:r w:rsidRPr="00E617A4">
        <w:t xml:space="preserve"> </w:t>
      </w:r>
      <w:proofErr w:type="spellStart"/>
      <w:r w:rsidRPr="00E617A4">
        <w:t>regjistri</w:t>
      </w:r>
      <w:proofErr w:type="spellEnd"/>
      <w:r w:rsidRPr="00E617A4">
        <w:t xml:space="preserve"> </w:t>
      </w:r>
      <w:proofErr w:type="spellStart"/>
      <w:r w:rsidRPr="00E617A4">
        <w:t>i</w:t>
      </w:r>
      <w:proofErr w:type="spellEnd"/>
      <w:r w:rsidRPr="00E617A4">
        <w:t xml:space="preserve"> </w:t>
      </w:r>
      <w:proofErr w:type="spellStart"/>
      <w:r w:rsidRPr="00E617A4">
        <w:t>kadastrës</w:t>
      </w:r>
      <w:proofErr w:type="spellEnd"/>
      <w:r w:rsidRPr="00E617A4">
        <w:t xml:space="preserve"> </w:t>
      </w:r>
      <w:proofErr w:type="spellStart"/>
      <w:r w:rsidRPr="00E617A4">
        <w:t>së</w:t>
      </w:r>
      <w:proofErr w:type="spellEnd"/>
      <w:r w:rsidRPr="00E617A4">
        <w:t xml:space="preserve"> </w:t>
      </w:r>
      <w:proofErr w:type="spellStart"/>
      <w:r w:rsidRPr="00E617A4">
        <w:t>pasurive</w:t>
      </w:r>
      <w:proofErr w:type="spellEnd"/>
      <w:r w:rsidRPr="00E617A4">
        <w:t xml:space="preserve"> </w:t>
      </w:r>
      <w:proofErr w:type="spellStart"/>
      <w:r w:rsidRPr="00E617A4">
        <w:t>të</w:t>
      </w:r>
      <w:proofErr w:type="spellEnd"/>
      <w:r w:rsidRPr="00E617A4">
        <w:t xml:space="preserve"> </w:t>
      </w:r>
      <w:proofErr w:type="spellStart"/>
      <w:r w:rsidRPr="00E617A4">
        <w:t>paluajtshme</w:t>
      </w:r>
      <w:proofErr w:type="spellEnd"/>
      <w:r w:rsidRPr="00E617A4">
        <w:t xml:space="preserve">, </w:t>
      </w:r>
      <w:proofErr w:type="spellStart"/>
      <w:r w:rsidRPr="00E617A4">
        <w:t>tregohet</w:t>
      </w:r>
      <w:proofErr w:type="spellEnd"/>
      <w:r w:rsidRPr="00E617A4">
        <w:t xml:space="preserve"> </w:t>
      </w:r>
      <w:proofErr w:type="spellStart"/>
      <w:r w:rsidRPr="00E617A4">
        <w:t>në</w:t>
      </w:r>
      <w:proofErr w:type="spellEnd"/>
      <w:r w:rsidRPr="00E617A4">
        <w:t xml:space="preserve"> </w:t>
      </w:r>
      <w:proofErr w:type="spellStart"/>
      <w:r w:rsidRPr="00E617A4">
        <w:t>pamjet</w:t>
      </w:r>
      <w:proofErr w:type="spellEnd"/>
      <w:r w:rsidRPr="00E617A4">
        <w:t xml:space="preserve"> e </w:t>
      </w:r>
      <w:proofErr w:type="spellStart"/>
      <w:r w:rsidRPr="00E617A4">
        <w:t>mëposhtme</w:t>
      </w:r>
      <w:proofErr w:type="spellEnd"/>
      <w:r w:rsidRPr="00E617A4">
        <w:t>.</w:t>
      </w:r>
    </w:p>
    <w:p w14:paraId="11FB102D" w14:textId="761D905F" w:rsidR="00285DDD" w:rsidRDefault="0025702E" w:rsidP="00285DDD">
      <w:pPr>
        <w:jc w:val="both"/>
        <w:rPr>
          <w:color w:val="00B050"/>
        </w:rPr>
      </w:pPr>
      <w:r>
        <w:rPr>
          <w:color w:val="00B05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02"/>
      </w:tblGrid>
      <w:tr w:rsidR="00276DFB" w:rsidRPr="00276DFB" w14:paraId="7AAE8D8D" w14:textId="77777777" w:rsidTr="00286368"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14:paraId="09CD80EE" w14:textId="006B9A08" w:rsidR="001C26D5" w:rsidRPr="00276DFB" w:rsidRDefault="001C26D5" w:rsidP="00285DDD">
            <w:pPr>
              <w:jc w:val="both"/>
            </w:pPr>
            <w:proofErr w:type="spellStart"/>
            <w:r w:rsidRPr="00276DFB">
              <w:lastRenderedPageBreak/>
              <w:t>Lo</w:t>
            </w:r>
            <w:r w:rsidR="004D4A2B">
              <w:t>kacioni</w:t>
            </w:r>
            <w:proofErr w:type="spellEnd"/>
            <w:r w:rsidRPr="00276DFB">
              <w:t xml:space="preserve"> A (1</w:t>
            </w:r>
            <w:r w:rsidR="007F174F">
              <w:t>3</w:t>
            </w:r>
            <w:r w:rsidRPr="00276DFB">
              <w:t xml:space="preserve"> </w:t>
            </w:r>
            <w:proofErr w:type="spellStart"/>
            <w:r w:rsidR="007F174F">
              <w:t>ob</w:t>
            </w:r>
            <w:r w:rsidR="004D4A2B">
              <w:t>jekte</w:t>
            </w:r>
            <w:proofErr w:type="spellEnd"/>
            <w:r w:rsidRPr="00276DFB">
              <w:t>)</w:t>
            </w:r>
          </w:p>
          <w:p w14:paraId="63A98DB7" w14:textId="3FBD2C52" w:rsidR="00F772C6" w:rsidRPr="00276DFB" w:rsidRDefault="007F174F" w:rsidP="00285DD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D1F2E00" wp14:editId="7D011211">
                  <wp:extent cx="4862945" cy="299919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675" cy="300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FB" w:rsidRPr="00276DFB" w14:paraId="6D46A57B" w14:textId="77777777" w:rsidTr="00286368"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14:paraId="1BD811AD" w14:textId="77777777" w:rsidR="00286368" w:rsidRPr="00276DFB" w:rsidRDefault="00286368" w:rsidP="00285DDD">
            <w:pPr>
              <w:jc w:val="both"/>
            </w:pPr>
          </w:p>
          <w:p w14:paraId="0C1D3FBB" w14:textId="4D08DF74" w:rsidR="00F772C6" w:rsidRPr="00276DFB" w:rsidRDefault="001C26D5" w:rsidP="00285DDD">
            <w:pPr>
              <w:jc w:val="both"/>
              <w:rPr>
                <w:noProof/>
              </w:rPr>
            </w:pPr>
            <w:proofErr w:type="spellStart"/>
            <w:r w:rsidRPr="00276DFB">
              <w:t>Lo</w:t>
            </w:r>
            <w:r w:rsidR="004D4A2B">
              <w:t>kacioni</w:t>
            </w:r>
            <w:proofErr w:type="spellEnd"/>
            <w:r w:rsidRPr="00276DFB">
              <w:t xml:space="preserve"> B (1</w:t>
            </w:r>
            <w:r w:rsidR="007F174F">
              <w:t>1</w:t>
            </w:r>
            <w:r w:rsidRPr="00276DFB">
              <w:t xml:space="preserve"> </w:t>
            </w:r>
            <w:proofErr w:type="spellStart"/>
            <w:r w:rsidR="007F174F">
              <w:t>ob</w:t>
            </w:r>
            <w:r w:rsidR="004D4A2B">
              <w:t>jekte</w:t>
            </w:r>
            <w:proofErr w:type="spellEnd"/>
            <w:r w:rsidRPr="00276DFB">
              <w:t>)</w:t>
            </w:r>
          </w:p>
          <w:p w14:paraId="157965E4" w14:textId="473C8285" w:rsidR="001C26D5" w:rsidRPr="00276DFB" w:rsidRDefault="007F174F" w:rsidP="00285DD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1B2D93A" wp14:editId="132FCD30">
                  <wp:extent cx="4842163" cy="2703959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69" cy="271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4DE3A" w14:textId="1B3A5D87" w:rsidR="004D4A2B" w:rsidRPr="004D4A2B" w:rsidRDefault="004D4A2B" w:rsidP="004D4A2B">
      <w:proofErr w:type="spellStart"/>
      <w:r>
        <w:t>Fotografit</w:t>
      </w:r>
      <w:proofErr w:type="spellEnd"/>
      <w:r>
        <w:rPr>
          <w:lang w:val="sq-AL"/>
        </w:rPr>
        <w:t>ë</w:t>
      </w:r>
      <w:r w:rsidRPr="004D4A2B">
        <w:t xml:space="preserve"> e </w:t>
      </w:r>
      <w:proofErr w:type="spellStart"/>
      <w:r w:rsidRPr="004D4A2B">
        <w:t>mëposhtme</w:t>
      </w:r>
      <w:proofErr w:type="spellEnd"/>
      <w:r w:rsidRPr="004D4A2B">
        <w:t xml:space="preserve"> </w:t>
      </w:r>
      <w:proofErr w:type="spellStart"/>
      <w:r w:rsidRPr="004D4A2B">
        <w:t>tregojnë</w:t>
      </w:r>
      <w:proofErr w:type="spellEnd"/>
      <w:r w:rsidRPr="004D4A2B">
        <w:t xml:space="preserve"> </w:t>
      </w:r>
      <w:proofErr w:type="spellStart"/>
      <w:r w:rsidRPr="004D4A2B">
        <w:t>gjendjen</w:t>
      </w:r>
      <w:proofErr w:type="spellEnd"/>
      <w:r w:rsidRPr="004D4A2B">
        <w:t xml:space="preserve"> </w:t>
      </w:r>
      <w:proofErr w:type="spellStart"/>
      <w:r w:rsidRPr="004D4A2B">
        <w:t>aktuale</w:t>
      </w:r>
      <w:proofErr w:type="spellEnd"/>
      <w:r w:rsidRPr="004D4A2B">
        <w:t xml:space="preserve"> </w:t>
      </w:r>
      <w:proofErr w:type="spellStart"/>
      <w:r w:rsidRPr="004D4A2B">
        <w:t>të</w:t>
      </w:r>
      <w:proofErr w:type="spellEnd"/>
      <w:r w:rsidRPr="004D4A2B">
        <w:t xml:space="preserve"> </w:t>
      </w:r>
      <w:proofErr w:type="spellStart"/>
      <w:r w:rsidRPr="004D4A2B">
        <w:t>rrugës</w:t>
      </w:r>
      <w:proofErr w:type="spellEnd"/>
      <w:r w:rsidRPr="004D4A2B">
        <w:t xml:space="preserve"> Boris </w:t>
      </w:r>
      <w:proofErr w:type="spellStart"/>
      <w:r w:rsidRPr="004D4A2B">
        <w:t>Kidri</w:t>
      </w:r>
      <w:r>
        <w:t>ç</w:t>
      </w:r>
      <w:proofErr w:type="spellEnd"/>
      <w:r w:rsidRPr="004D4A2B">
        <w:t xml:space="preserve">, </w:t>
      </w:r>
      <w:proofErr w:type="spellStart"/>
      <w:r w:rsidRPr="004D4A2B">
        <w:t>pranë</w:t>
      </w:r>
      <w:proofErr w:type="spellEnd"/>
      <w:r w:rsidRPr="004D4A2B">
        <w:t xml:space="preserve"> </w:t>
      </w:r>
      <w:proofErr w:type="spellStart"/>
      <w:r w:rsidRPr="004D4A2B">
        <w:t>vendndodhjes</w:t>
      </w:r>
      <w:proofErr w:type="spellEnd"/>
      <w:r w:rsidRPr="004D4A2B">
        <w:t xml:space="preserve"> A.</w:t>
      </w:r>
    </w:p>
    <w:p w14:paraId="33F90F82" w14:textId="77777777" w:rsidR="00812430" w:rsidRDefault="00F828C4" w:rsidP="00962D1E">
      <w:r>
        <w:rPr>
          <w:i/>
          <w:iCs/>
          <w:noProof/>
          <w:color w:val="ED7D31" w:themeColor="accent2"/>
        </w:rPr>
        <w:lastRenderedPageBreak/>
        <w:drawing>
          <wp:inline distT="0" distB="0" distL="0" distR="0" wp14:anchorId="61E1C36C" wp14:editId="440CA87B">
            <wp:extent cx="4204855" cy="213340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87" cy="21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03B9" w14:textId="77777777" w:rsidR="00812430" w:rsidRDefault="00F828C4" w:rsidP="00962D1E">
      <w:r>
        <w:rPr>
          <w:i/>
          <w:iCs/>
          <w:noProof/>
          <w:color w:val="ED7D31" w:themeColor="accent2"/>
        </w:rPr>
        <w:drawing>
          <wp:inline distT="0" distB="0" distL="0" distR="0" wp14:anchorId="48E8C20A" wp14:editId="359E81F4">
            <wp:extent cx="4138313" cy="2011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80" cy="20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E760" w14:textId="716F86F0" w:rsidR="00962D1E" w:rsidRDefault="00F828C4" w:rsidP="00962D1E">
      <w:r>
        <w:rPr>
          <w:i/>
          <w:iCs/>
          <w:noProof/>
          <w:color w:val="ED7D31" w:themeColor="accent2"/>
        </w:rPr>
        <w:drawing>
          <wp:inline distT="0" distB="0" distL="0" distR="0" wp14:anchorId="63F0215A" wp14:editId="33B57ABB">
            <wp:extent cx="4114800" cy="209307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17" cy="20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34A4" w14:textId="77777777" w:rsidR="00337421" w:rsidRPr="00962D1E" w:rsidRDefault="00337421" w:rsidP="007D0FC5"/>
    <w:p w14:paraId="2B15473A" w14:textId="63C539AC" w:rsidR="00880033" w:rsidRDefault="005C1478" w:rsidP="00880033">
      <w:pPr>
        <w:spacing w:after="12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</w:t>
      </w:r>
    </w:p>
    <w:p w14:paraId="36195C37" w14:textId="3CB96F99" w:rsidR="00764ADC" w:rsidRDefault="00764ADC">
      <w:pPr>
        <w:rPr>
          <w:b/>
          <w:bCs/>
          <w:color w:val="ED7D31" w:themeColor="accent2"/>
        </w:rPr>
      </w:pPr>
    </w:p>
    <w:sectPr w:rsidR="00764ADC" w:rsidSect="00E300C9">
      <w:headerReference w:type="default" r:id="rId16"/>
      <w:footerReference w:type="default" r:id="rId17"/>
      <w:pgSz w:w="11906" w:h="16838" w:code="9"/>
      <w:pgMar w:top="1560" w:right="1797" w:bottom="1440" w:left="179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D26C" w14:textId="77777777" w:rsidR="004956AF" w:rsidRDefault="004956AF" w:rsidP="00B93D8B">
      <w:pPr>
        <w:spacing w:after="0" w:line="240" w:lineRule="auto"/>
      </w:pPr>
      <w:r>
        <w:separator/>
      </w:r>
    </w:p>
  </w:endnote>
  <w:endnote w:type="continuationSeparator" w:id="0">
    <w:p w14:paraId="336A4A06" w14:textId="77777777" w:rsidR="004956AF" w:rsidRDefault="004956AF" w:rsidP="00B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51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D0EF6" w14:textId="18EA4EFC" w:rsidR="00E300C9" w:rsidRDefault="00E30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BBFD9" w14:textId="77777777" w:rsidR="00E300C9" w:rsidRDefault="00E3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DA9" w14:textId="77777777" w:rsidR="004956AF" w:rsidRDefault="004956AF" w:rsidP="00B93D8B">
      <w:pPr>
        <w:spacing w:after="0" w:line="240" w:lineRule="auto"/>
      </w:pPr>
      <w:r>
        <w:separator/>
      </w:r>
    </w:p>
  </w:footnote>
  <w:footnote w:type="continuationSeparator" w:id="0">
    <w:p w14:paraId="7A3E58AE" w14:textId="77777777" w:rsidR="004956AF" w:rsidRDefault="004956AF" w:rsidP="00B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5" w:themeFillTint="33"/>
      <w:tblLook w:val="04A0" w:firstRow="1" w:lastRow="0" w:firstColumn="1" w:lastColumn="0" w:noHBand="0" w:noVBand="1"/>
    </w:tblPr>
    <w:tblGrid>
      <w:gridCol w:w="5529"/>
      <w:gridCol w:w="2976"/>
    </w:tblGrid>
    <w:tr w:rsidR="00D60C08" w14:paraId="3ED1D1C5" w14:textId="77777777" w:rsidTr="00D60C08">
      <w:tc>
        <w:tcPr>
          <w:tcW w:w="5529" w:type="dxa"/>
          <w:shd w:val="clear" w:color="auto" w:fill="D9E2F3" w:themeFill="accent1" w:themeFillTint="33"/>
        </w:tcPr>
        <w:p w14:paraId="0D6A5580" w14:textId="39C70904" w:rsidR="00D60C08" w:rsidRPr="00D60C08" w:rsidRDefault="00D60C08" w:rsidP="00CC5A56">
          <w:pPr>
            <w:pStyle w:val="Header"/>
            <w:rPr>
              <w:color w:val="595959" w:themeColor="text1" w:themeTint="A6"/>
              <w:sz w:val="18"/>
              <w:szCs w:val="18"/>
            </w:rPr>
          </w:pPr>
          <w:r w:rsidRPr="00D60C08">
            <w:rPr>
              <w:color w:val="595959" w:themeColor="text1" w:themeTint="A6"/>
              <w:sz w:val="18"/>
              <w:szCs w:val="18"/>
            </w:rPr>
            <w:t xml:space="preserve">Resettlement Audit for </w:t>
          </w:r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 xml:space="preserve">Reconstruction of Boris </w:t>
          </w:r>
          <w:proofErr w:type="spellStart"/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>Kidrich</w:t>
          </w:r>
          <w:proofErr w:type="spellEnd"/>
          <w:r w:rsidRPr="00D60C08">
            <w:rPr>
              <w:rFonts w:hAnsiTheme="minorHAnsi" w:cstheme="minorBidi"/>
              <w:color w:val="595959" w:themeColor="text1" w:themeTint="A6"/>
              <w:sz w:val="18"/>
              <w:szCs w:val="18"/>
            </w:rPr>
            <w:t xml:space="preserve"> Str</w:t>
          </w:r>
          <w:r w:rsidRPr="00D60C08">
            <w:rPr>
              <w:color w:val="595959" w:themeColor="text1" w:themeTint="A6"/>
              <w:sz w:val="18"/>
              <w:szCs w:val="18"/>
            </w:rPr>
            <w:t xml:space="preserve">eet, </w:t>
          </w:r>
          <w:proofErr w:type="spellStart"/>
          <w:r w:rsidRPr="00D60C08">
            <w:rPr>
              <w:color w:val="595959" w:themeColor="text1" w:themeTint="A6"/>
              <w:sz w:val="18"/>
              <w:szCs w:val="18"/>
            </w:rPr>
            <w:t>Kichevo</w:t>
          </w:r>
          <w:proofErr w:type="spellEnd"/>
          <w:r w:rsidRPr="00D60C08">
            <w:rPr>
              <w:color w:val="595959" w:themeColor="text1" w:themeTint="A6"/>
              <w:sz w:val="18"/>
              <w:szCs w:val="18"/>
            </w:rPr>
            <w:t xml:space="preserve">      </w:t>
          </w:r>
        </w:p>
      </w:tc>
      <w:tc>
        <w:tcPr>
          <w:tcW w:w="2976" w:type="dxa"/>
          <w:shd w:val="clear" w:color="auto" w:fill="D9E2F3" w:themeFill="accent1" w:themeFillTint="33"/>
        </w:tcPr>
        <w:p w14:paraId="51D6F715" w14:textId="23B1A5B6" w:rsidR="00D60C08" w:rsidRPr="00D60C08" w:rsidRDefault="00D60C08" w:rsidP="00D60C08">
          <w:pPr>
            <w:pStyle w:val="Header"/>
            <w:jc w:val="right"/>
            <w:rPr>
              <w:b/>
              <w:bCs/>
              <w:color w:val="595959" w:themeColor="text1" w:themeTint="A6"/>
              <w:sz w:val="18"/>
              <w:szCs w:val="18"/>
            </w:rPr>
          </w:pPr>
          <w:r w:rsidRPr="00D60C08">
            <w:rPr>
              <w:b/>
              <w:bCs/>
              <w:color w:val="595959" w:themeColor="text1" w:themeTint="A6"/>
              <w:sz w:val="18"/>
              <w:szCs w:val="18"/>
            </w:rPr>
            <w:t>Local Roads Connectivity Project</w:t>
          </w:r>
        </w:p>
      </w:tc>
    </w:tr>
  </w:tbl>
  <w:p w14:paraId="3F3982A7" w14:textId="77777777" w:rsidR="00E300C9" w:rsidRDefault="00E3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80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A4E56"/>
    <w:multiLevelType w:val="hybridMultilevel"/>
    <w:tmpl w:val="C14C3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0A53"/>
    <w:multiLevelType w:val="hybridMultilevel"/>
    <w:tmpl w:val="045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718A"/>
    <w:multiLevelType w:val="hybridMultilevel"/>
    <w:tmpl w:val="02C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08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6AF7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710BD4"/>
    <w:multiLevelType w:val="hybridMultilevel"/>
    <w:tmpl w:val="C7F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350"/>
    <w:multiLevelType w:val="hybridMultilevel"/>
    <w:tmpl w:val="3FF8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19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481A18"/>
    <w:multiLevelType w:val="hybridMultilevel"/>
    <w:tmpl w:val="19AEA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5899"/>
    <w:multiLevelType w:val="hybridMultilevel"/>
    <w:tmpl w:val="6D7E0D58"/>
    <w:lvl w:ilvl="0" w:tplc="3FA8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66"/>
    <w:multiLevelType w:val="hybridMultilevel"/>
    <w:tmpl w:val="64B61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3B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E51DB"/>
    <w:multiLevelType w:val="hybridMultilevel"/>
    <w:tmpl w:val="19AEA2A0"/>
    <w:lvl w:ilvl="0" w:tplc="6836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36FFC"/>
    <w:multiLevelType w:val="hybridMultilevel"/>
    <w:tmpl w:val="DEF61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3309"/>
    <w:multiLevelType w:val="hybridMultilevel"/>
    <w:tmpl w:val="278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7C6C"/>
    <w:multiLevelType w:val="hybridMultilevel"/>
    <w:tmpl w:val="14D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D47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773A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F701AE"/>
    <w:multiLevelType w:val="hybridMultilevel"/>
    <w:tmpl w:val="4A68F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75F1"/>
    <w:multiLevelType w:val="hybridMultilevel"/>
    <w:tmpl w:val="DE7E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72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0A27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A0888"/>
    <w:multiLevelType w:val="hybridMultilevel"/>
    <w:tmpl w:val="3D50A1B4"/>
    <w:lvl w:ilvl="0" w:tplc="C86A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3995"/>
    <w:multiLevelType w:val="hybridMultilevel"/>
    <w:tmpl w:val="6DA8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3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E50393"/>
    <w:multiLevelType w:val="hybridMultilevel"/>
    <w:tmpl w:val="FFA29F92"/>
    <w:lvl w:ilvl="0" w:tplc="7DEE9B80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4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F067BD"/>
    <w:multiLevelType w:val="hybridMultilevel"/>
    <w:tmpl w:val="156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560A"/>
    <w:multiLevelType w:val="hybridMultilevel"/>
    <w:tmpl w:val="2EACD266"/>
    <w:lvl w:ilvl="0" w:tplc="21B2F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4039">
    <w:abstractNumId w:val="1"/>
  </w:num>
  <w:num w:numId="2" w16cid:durableId="1346714290">
    <w:abstractNumId w:val="0"/>
  </w:num>
  <w:num w:numId="3" w16cid:durableId="418603463">
    <w:abstractNumId w:val="19"/>
  </w:num>
  <w:num w:numId="4" w16cid:durableId="713232942">
    <w:abstractNumId w:val="6"/>
  </w:num>
  <w:num w:numId="5" w16cid:durableId="698507381">
    <w:abstractNumId w:val="28"/>
  </w:num>
  <w:num w:numId="6" w16cid:durableId="970095821">
    <w:abstractNumId w:val="28"/>
  </w:num>
  <w:num w:numId="7" w16cid:durableId="670452040">
    <w:abstractNumId w:val="5"/>
  </w:num>
  <w:num w:numId="8" w16cid:durableId="1051004205">
    <w:abstractNumId w:val="10"/>
  </w:num>
  <w:num w:numId="9" w16cid:durableId="932083830">
    <w:abstractNumId w:val="8"/>
  </w:num>
  <w:num w:numId="10" w16cid:durableId="1198196751">
    <w:abstractNumId w:val="23"/>
  </w:num>
  <w:num w:numId="11" w16cid:durableId="2036151616">
    <w:abstractNumId w:val="27"/>
  </w:num>
  <w:num w:numId="12" w16cid:durableId="1437090728">
    <w:abstractNumId w:val="22"/>
  </w:num>
  <w:num w:numId="13" w16cid:durableId="143741259">
    <w:abstractNumId w:val="2"/>
  </w:num>
  <w:num w:numId="14" w16cid:durableId="1182164483">
    <w:abstractNumId w:val="26"/>
  </w:num>
  <w:num w:numId="15" w16cid:durableId="834994318">
    <w:abstractNumId w:val="4"/>
  </w:num>
  <w:num w:numId="16" w16cid:durableId="1015038961">
    <w:abstractNumId w:val="13"/>
  </w:num>
  <w:num w:numId="17" w16cid:durableId="969672017">
    <w:abstractNumId w:val="15"/>
  </w:num>
  <w:num w:numId="18" w16cid:durableId="57634411">
    <w:abstractNumId w:val="21"/>
  </w:num>
  <w:num w:numId="19" w16cid:durableId="1015577334">
    <w:abstractNumId w:val="11"/>
  </w:num>
  <w:num w:numId="20" w16cid:durableId="1934588469">
    <w:abstractNumId w:val="12"/>
  </w:num>
  <w:num w:numId="21" w16cid:durableId="1701467886">
    <w:abstractNumId w:val="16"/>
  </w:num>
  <w:num w:numId="22" w16cid:durableId="678239933">
    <w:abstractNumId w:val="25"/>
  </w:num>
  <w:num w:numId="23" w16cid:durableId="231283161">
    <w:abstractNumId w:val="3"/>
  </w:num>
  <w:num w:numId="24" w16cid:durableId="275329855">
    <w:abstractNumId w:val="24"/>
  </w:num>
  <w:num w:numId="25" w16cid:durableId="1137067455">
    <w:abstractNumId w:val="3"/>
  </w:num>
  <w:num w:numId="26" w16cid:durableId="1350569778">
    <w:abstractNumId w:val="20"/>
  </w:num>
  <w:num w:numId="27" w16cid:durableId="360328963">
    <w:abstractNumId w:val="14"/>
  </w:num>
  <w:num w:numId="28" w16cid:durableId="1787626315">
    <w:abstractNumId w:val="31"/>
  </w:num>
  <w:num w:numId="29" w16cid:durableId="171797247">
    <w:abstractNumId w:val="7"/>
  </w:num>
  <w:num w:numId="30" w16cid:durableId="1073506391">
    <w:abstractNumId w:val="29"/>
  </w:num>
  <w:num w:numId="31" w16cid:durableId="1547840432">
    <w:abstractNumId w:val="17"/>
  </w:num>
  <w:num w:numId="32" w16cid:durableId="117186659">
    <w:abstractNumId w:val="18"/>
  </w:num>
  <w:num w:numId="33" w16cid:durableId="1950888022">
    <w:abstractNumId w:val="9"/>
  </w:num>
  <w:num w:numId="34" w16cid:durableId="1791973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7"/>
    <w:rsid w:val="000108BB"/>
    <w:rsid w:val="000141FA"/>
    <w:rsid w:val="00015967"/>
    <w:rsid w:val="000164CB"/>
    <w:rsid w:val="00016C64"/>
    <w:rsid w:val="00016D12"/>
    <w:rsid w:val="000173E4"/>
    <w:rsid w:val="00023905"/>
    <w:rsid w:val="00025BD2"/>
    <w:rsid w:val="00026331"/>
    <w:rsid w:val="00030053"/>
    <w:rsid w:val="00030F44"/>
    <w:rsid w:val="000313A5"/>
    <w:rsid w:val="00031A56"/>
    <w:rsid w:val="00034D44"/>
    <w:rsid w:val="00034F7C"/>
    <w:rsid w:val="000375C1"/>
    <w:rsid w:val="00041716"/>
    <w:rsid w:val="0004260C"/>
    <w:rsid w:val="00044595"/>
    <w:rsid w:val="0005285C"/>
    <w:rsid w:val="00053609"/>
    <w:rsid w:val="00055072"/>
    <w:rsid w:val="0006575A"/>
    <w:rsid w:val="00067C3A"/>
    <w:rsid w:val="00070A2F"/>
    <w:rsid w:val="0007109D"/>
    <w:rsid w:val="00071A37"/>
    <w:rsid w:val="0007472A"/>
    <w:rsid w:val="00076815"/>
    <w:rsid w:val="000776E4"/>
    <w:rsid w:val="00077F20"/>
    <w:rsid w:val="00080763"/>
    <w:rsid w:val="00082979"/>
    <w:rsid w:val="00083496"/>
    <w:rsid w:val="000836D4"/>
    <w:rsid w:val="00083A59"/>
    <w:rsid w:val="0008489D"/>
    <w:rsid w:val="00084CC6"/>
    <w:rsid w:val="0008529C"/>
    <w:rsid w:val="000941AF"/>
    <w:rsid w:val="00094297"/>
    <w:rsid w:val="000967F0"/>
    <w:rsid w:val="000A4736"/>
    <w:rsid w:val="000B0A84"/>
    <w:rsid w:val="000B3ECE"/>
    <w:rsid w:val="000B5179"/>
    <w:rsid w:val="000B57AB"/>
    <w:rsid w:val="000B6CFA"/>
    <w:rsid w:val="000C1C67"/>
    <w:rsid w:val="000C4F49"/>
    <w:rsid w:val="000C5573"/>
    <w:rsid w:val="000D2904"/>
    <w:rsid w:val="000D414A"/>
    <w:rsid w:val="000D4383"/>
    <w:rsid w:val="000D4B0E"/>
    <w:rsid w:val="000D5670"/>
    <w:rsid w:val="000E0EEB"/>
    <w:rsid w:val="000F07F0"/>
    <w:rsid w:val="000F1875"/>
    <w:rsid w:val="000F1C63"/>
    <w:rsid w:val="000F362C"/>
    <w:rsid w:val="000F6943"/>
    <w:rsid w:val="000F7AFF"/>
    <w:rsid w:val="00100099"/>
    <w:rsid w:val="00100126"/>
    <w:rsid w:val="0010094F"/>
    <w:rsid w:val="0010476C"/>
    <w:rsid w:val="00107DC4"/>
    <w:rsid w:val="001106EC"/>
    <w:rsid w:val="0011117F"/>
    <w:rsid w:val="00111ACA"/>
    <w:rsid w:val="00114AB9"/>
    <w:rsid w:val="00115B21"/>
    <w:rsid w:val="001214EC"/>
    <w:rsid w:val="00122C3B"/>
    <w:rsid w:val="0012654C"/>
    <w:rsid w:val="001302D8"/>
    <w:rsid w:val="00137385"/>
    <w:rsid w:val="00137879"/>
    <w:rsid w:val="00144BBA"/>
    <w:rsid w:val="00145031"/>
    <w:rsid w:val="00146D51"/>
    <w:rsid w:val="001473C6"/>
    <w:rsid w:val="00147B66"/>
    <w:rsid w:val="001519B7"/>
    <w:rsid w:val="001530DC"/>
    <w:rsid w:val="001545C1"/>
    <w:rsid w:val="00154939"/>
    <w:rsid w:val="00156A7C"/>
    <w:rsid w:val="0015740B"/>
    <w:rsid w:val="00166AAB"/>
    <w:rsid w:val="00166E22"/>
    <w:rsid w:val="00173A17"/>
    <w:rsid w:val="00177A1A"/>
    <w:rsid w:val="00180D06"/>
    <w:rsid w:val="001826A1"/>
    <w:rsid w:val="00186136"/>
    <w:rsid w:val="0019009D"/>
    <w:rsid w:val="0019051B"/>
    <w:rsid w:val="00193915"/>
    <w:rsid w:val="00193CB8"/>
    <w:rsid w:val="001941E7"/>
    <w:rsid w:val="00197867"/>
    <w:rsid w:val="001A0259"/>
    <w:rsid w:val="001A21F3"/>
    <w:rsid w:val="001B04B9"/>
    <w:rsid w:val="001B1B34"/>
    <w:rsid w:val="001B1E95"/>
    <w:rsid w:val="001B61ED"/>
    <w:rsid w:val="001C26D5"/>
    <w:rsid w:val="001C7556"/>
    <w:rsid w:val="001D1C67"/>
    <w:rsid w:val="001D1E8C"/>
    <w:rsid w:val="001D29B3"/>
    <w:rsid w:val="001D3181"/>
    <w:rsid w:val="001D3EA6"/>
    <w:rsid w:val="001D6361"/>
    <w:rsid w:val="001D6CA0"/>
    <w:rsid w:val="001E0356"/>
    <w:rsid w:val="001E03D8"/>
    <w:rsid w:val="001E1442"/>
    <w:rsid w:val="001E2D1D"/>
    <w:rsid w:val="001E4FC0"/>
    <w:rsid w:val="001E7D96"/>
    <w:rsid w:val="001F47EE"/>
    <w:rsid w:val="001F52CB"/>
    <w:rsid w:val="001F5B56"/>
    <w:rsid w:val="001F7134"/>
    <w:rsid w:val="002021BA"/>
    <w:rsid w:val="00204767"/>
    <w:rsid w:val="0020546D"/>
    <w:rsid w:val="00206FEA"/>
    <w:rsid w:val="002076BD"/>
    <w:rsid w:val="00212DCD"/>
    <w:rsid w:val="00213D22"/>
    <w:rsid w:val="002144A3"/>
    <w:rsid w:val="00214755"/>
    <w:rsid w:val="00215C7E"/>
    <w:rsid w:val="002179B5"/>
    <w:rsid w:val="00217C8D"/>
    <w:rsid w:val="00220DEB"/>
    <w:rsid w:val="0022269B"/>
    <w:rsid w:val="00222CF2"/>
    <w:rsid w:val="00224EF9"/>
    <w:rsid w:val="002310FA"/>
    <w:rsid w:val="002344A5"/>
    <w:rsid w:val="00235ACF"/>
    <w:rsid w:val="00235E7F"/>
    <w:rsid w:val="002431CE"/>
    <w:rsid w:val="002443E1"/>
    <w:rsid w:val="00244DC8"/>
    <w:rsid w:val="0025009E"/>
    <w:rsid w:val="00250280"/>
    <w:rsid w:val="002513D3"/>
    <w:rsid w:val="00253E02"/>
    <w:rsid w:val="00256A53"/>
    <w:rsid w:val="0025702E"/>
    <w:rsid w:val="002618A7"/>
    <w:rsid w:val="00262EAD"/>
    <w:rsid w:val="002701D7"/>
    <w:rsid w:val="0027674A"/>
    <w:rsid w:val="00276BD0"/>
    <w:rsid w:val="00276DFB"/>
    <w:rsid w:val="00277237"/>
    <w:rsid w:val="00277EBA"/>
    <w:rsid w:val="00280105"/>
    <w:rsid w:val="00281FC8"/>
    <w:rsid w:val="0028511C"/>
    <w:rsid w:val="00285607"/>
    <w:rsid w:val="00285DDD"/>
    <w:rsid w:val="00286368"/>
    <w:rsid w:val="002910C1"/>
    <w:rsid w:val="002914C5"/>
    <w:rsid w:val="00294A87"/>
    <w:rsid w:val="00294B40"/>
    <w:rsid w:val="002969F8"/>
    <w:rsid w:val="002A4E62"/>
    <w:rsid w:val="002A63FF"/>
    <w:rsid w:val="002A6911"/>
    <w:rsid w:val="002B064A"/>
    <w:rsid w:val="002B1384"/>
    <w:rsid w:val="002B56F8"/>
    <w:rsid w:val="002B5BDA"/>
    <w:rsid w:val="002B797C"/>
    <w:rsid w:val="002C205D"/>
    <w:rsid w:val="002C2EDD"/>
    <w:rsid w:val="002C7FF9"/>
    <w:rsid w:val="002D0D81"/>
    <w:rsid w:val="002D15B1"/>
    <w:rsid w:val="002D3903"/>
    <w:rsid w:val="002D3AC2"/>
    <w:rsid w:val="002D6088"/>
    <w:rsid w:val="002D60AF"/>
    <w:rsid w:val="002E282E"/>
    <w:rsid w:val="002E7057"/>
    <w:rsid w:val="002F02DF"/>
    <w:rsid w:val="002F2EEC"/>
    <w:rsid w:val="002F4766"/>
    <w:rsid w:val="002F5856"/>
    <w:rsid w:val="002F6ED2"/>
    <w:rsid w:val="002F7683"/>
    <w:rsid w:val="00300087"/>
    <w:rsid w:val="00301F68"/>
    <w:rsid w:val="00305D80"/>
    <w:rsid w:val="0030645D"/>
    <w:rsid w:val="003065AE"/>
    <w:rsid w:val="003077EB"/>
    <w:rsid w:val="00307EB9"/>
    <w:rsid w:val="00312294"/>
    <w:rsid w:val="00313497"/>
    <w:rsid w:val="00313654"/>
    <w:rsid w:val="0031399B"/>
    <w:rsid w:val="003147F8"/>
    <w:rsid w:val="0031668C"/>
    <w:rsid w:val="003170AF"/>
    <w:rsid w:val="00320ED4"/>
    <w:rsid w:val="003225BA"/>
    <w:rsid w:val="00325B77"/>
    <w:rsid w:val="00331E15"/>
    <w:rsid w:val="00333F0F"/>
    <w:rsid w:val="00337421"/>
    <w:rsid w:val="00340DE3"/>
    <w:rsid w:val="0034438B"/>
    <w:rsid w:val="00356831"/>
    <w:rsid w:val="00356C70"/>
    <w:rsid w:val="00360493"/>
    <w:rsid w:val="003608A9"/>
    <w:rsid w:val="00362179"/>
    <w:rsid w:val="00364639"/>
    <w:rsid w:val="00365A76"/>
    <w:rsid w:val="003662E8"/>
    <w:rsid w:val="00366C7C"/>
    <w:rsid w:val="00367544"/>
    <w:rsid w:val="00374AD5"/>
    <w:rsid w:val="003812D8"/>
    <w:rsid w:val="00381D10"/>
    <w:rsid w:val="00381FD5"/>
    <w:rsid w:val="003820FF"/>
    <w:rsid w:val="00384F9E"/>
    <w:rsid w:val="0039064B"/>
    <w:rsid w:val="00393203"/>
    <w:rsid w:val="00395795"/>
    <w:rsid w:val="00395D76"/>
    <w:rsid w:val="003972CB"/>
    <w:rsid w:val="003A5C5C"/>
    <w:rsid w:val="003A6F0A"/>
    <w:rsid w:val="003B141C"/>
    <w:rsid w:val="003B1EF7"/>
    <w:rsid w:val="003B762C"/>
    <w:rsid w:val="003B7C04"/>
    <w:rsid w:val="003C0FB6"/>
    <w:rsid w:val="003C50EB"/>
    <w:rsid w:val="003C5546"/>
    <w:rsid w:val="003D160E"/>
    <w:rsid w:val="003D1A80"/>
    <w:rsid w:val="003D5A5C"/>
    <w:rsid w:val="003E07EF"/>
    <w:rsid w:val="003E1950"/>
    <w:rsid w:val="003E2257"/>
    <w:rsid w:val="003E5DE2"/>
    <w:rsid w:val="003E6637"/>
    <w:rsid w:val="003E6FEA"/>
    <w:rsid w:val="003F0484"/>
    <w:rsid w:val="003F0B00"/>
    <w:rsid w:val="003F3C01"/>
    <w:rsid w:val="003F3FFD"/>
    <w:rsid w:val="003F4621"/>
    <w:rsid w:val="003F778D"/>
    <w:rsid w:val="004001FF"/>
    <w:rsid w:val="0040487E"/>
    <w:rsid w:val="00405D43"/>
    <w:rsid w:val="00406E30"/>
    <w:rsid w:val="0041017F"/>
    <w:rsid w:val="00413F98"/>
    <w:rsid w:val="00415BA0"/>
    <w:rsid w:val="004226FB"/>
    <w:rsid w:val="00423896"/>
    <w:rsid w:val="00423CEC"/>
    <w:rsid w:val="00424232"/>
    <w:rsid w:val="00424D42"/>
    <w:rsid w:val="00430447"/>
    <w:rsid w:val="004316B2"/>
    <w:rsid w:val="00433B8D"/>
    <w:rsid w:val="00434930"/>
    <w:rsid w:val="004360C2"/>
    <w:rsid w:val="004423D8"/>
    <w:rsid w:val="00443328"/>
    <w:rsid w:val="004464F3"/>
    <w:rsid w:val="00447D48"/>
    <w:rsid w:val="004544CA"/>
    <w:rsid w:val="00454B18"/>
    <w:rsid w:val="00455940"/>
    <w:rsid w:val="0046255B"/>
    <w:rsid w:val="00462FE9"/>
    <w:rsid w:val="00463838"/>
    <w:rsid w:val="00466190"/>
    <w:rsid w:val="004670A0"/>
    <w:rsid w:val="00470AB4"/>
    <w:rsid w:val="004714C3"/>
    <w:rsid w:val="00472A59"/>
    <w:rsid w:val="00475EF1"/>
    <w:rsid w:val="00476191"/>
    <w:rsid w:val="00481ABB"/>
    <w:rsid w:val="00481E6F"/>
    <w:rsid w:val="00482EC2"/>
    <w:rsid w:val="00483B46"/>
    <w:rsid w:val="0048427E"/>
    <w:rsid w:val="0048646E"/>
    <w:rsid w:val="004956AF"/>
    <w:rsid w:val="00495AEE"/>
    <w:rsid w:val="00496761"/>
    <w:rsid w:val="0049721C"/>
    <w:rsid w:val="004A14AD"/>
    <w:rsid w:val="004A3BC8"/>
    <w:rsid w:val="004A47D2"/>
    <w:rsid w:val="004A4956"/>
    <w:rsid w:val="004A59B3"/>
    <w:rsid w:val="004A6982"/>
    <w:rsid w:val="004A7519"/>
    <w:rsid w:val="004B24F4"/>
    <w:rsid w:val="004B3F76"/>
    <w:rsid w:val="004B56A8"/>
    <w:rsid w:val="004B6EB2"/>
    <w:rsid w:val="004C2820"/>
    <w:rsid w:val="004C4518"/>
    <w:rsid w:val="004C4E10"/>
    <w:rsid w:val="004D0728"/>
    <w:rsid w:val="004D08B6"/>
    <w:rsid w:val="004D121B"/>
    <w:rsid w:val="004D1EC1"/>
    <w:rsid w:val="004D2162"/>
    <w:rsid w:val="004D4754"/>
    <w:rsid w:val="004D4A2B"/>
    <w:rsid w:val="004D52D3"/>
    <w:rsid w:val="004E0A70"/>
    <w:rsid w:val="004E1BA2"/>
    <w:rsid w:val="004E2422"/>
    <w:rsid w:val="004E4602"/>
    <w:rsid w:val="004E4F6F"/>
    <w:rsid w:val="004E5D2B"/>
    <w:rsid w:val="004F1442"/>
    <w:rsid w:val="004F39FF"/>
    <w:rsid w:val="00500FF2"/>
    <w:rsid w:val="00501FF2"/>
    <w:rsid w:val="00502280"/>
    <w:rsid w:val="00502847"/>
    <w:rsid w:val="0050444D"/>
    <w:rsid w:val="00511763"/>
    <w:rsid w:val="00511EC2"/>
    <w:rsid w:val="005141EF"/>
    <w:rsid w:val="00515F52"/>
    <w:rsid w:val="005212FF"/>
    <w:rsid w:val="005218E3"/>
    <w:rsid w:val="00521E2A"/>
    <w:rsid w:val="005220BF"/>
    <w:rsid w:val="00523353"/>
    <w:rsid w:val="00524601"/>
    <w:rsid w:val="00525FD0"/>
    <w:rsid w:val="0053224B"/>
    <w:rsid w:val="00533779"/>
    <w:rsid w:val="00542059"/>
    <w:rsid w:val="00543CF6"/>
    <w:rsid w:val="005453F9"/>
    <w:rsid w:val="00551B15"/>
    <w:rsid w:val="0055536F"/>
    <w:rsid w:val="005579DA"/>
    <w:rsid w:val="005645C3"/>
    <w:rsid w:val="00565729"/>
    <w:rsid w:val="00567B2F"/>
    <w:rsid w:val="00573020"/>
    <w:rsid w:val="00574255"/>
    <w:rsid w:val="00577D2D"/>
    <w:rsid w:val="005806FA"/>
    <w:rsid w:val="00581FC3"/>
    <w:rsid w:val="0058579A"/>
    <w:rsid w:val="005858AD"/>
    <w:rsid w:val="00587424"/>
    <w:rsid w:val="005879B0"/>
    <w:rsid w:val="00587E73"/>
    <w:rsid w:val="00592117"/>
    <w:rsid w:val="00595F6B"/>
    <w:rsid w:val="00596EE0"/>
    <w:rsid w:val="005A0DE0"/>
    <w:rsid w:val="005A0E12"/>
    <w:rsid w:val="005A1757"/>
    <w:rsid w:val="005A2138"/>
    <w:rsid w:val="005A225C"/>
    <w:rsid w:val="005A26FE"/>
    <w:rsid w:val="005A37E1"/>
    <w:rsid w:val="005B2707"/>
    <w:rsid w:val="005B3993"/>
    <w:rsid w:val="005C0BC2"/>
    <w:rsid w:val="005C1478"/>
    <w:rsid w:val="005C254B"/>
    <w:rsid w:val="005C3579"/>
    <w:rsid w:val="005C7BA2"/>
    <w:rsid w:val="005D08A4"/>
    <w:rsid w:val="005D173A"/>
    <w:rsid w:val="005D5F10"/>
    <w:rsid w:val="005D7D99"/>
    <w:rsid w:val="005E3477"/>
    <w:rsid w:val="005E70C5"/>
    <w:rsid w:val="005E7BEE"/>
    <w:rsid w:val="005F009B"/>
    <w:rsid w:val="005F4364"/>
    <w:rsid w:val="005F66A0"/>
    <w:rsid w:val="00602926"/>
    <w:rsid w:val="00602BDE"/>
    <w:rsid w:val="006036C9"/>
    <w:rsid w:val="006055D0"/>
    <w:rsid w:val="00605E8D"/>
    <w:rsid w:val="00606F60"/>
    <w:rsid w:val="00607D0A"/>
    <w:rsid w:val="0061010C"/>
    <w:rsid w:val="006112E2"/>
    <w:rsid w:val="00615DDB"/>
    <w:rsid w:val="006166F1"/>
    <w:rsid w:val="00620BD3"/>
    <w:rsid w:val="00624357"/>
    <w:rsid w:val="00624891"/>
    <w:rsid w:val="00635C66"/>
    <w:rsid w:val="00637629"/>
    <w:rsid w:val="00640635"/>
    <w:rsid w:val="00642752"/>
    <w:rsid w:val="0064494A"/>
    <w:rsid w:val="0064517B"/>
    <w:rsid w:val="006529BC"/>
    <w:rsid w:val="0065371B"/>
    <w:rsid w:val="00654C7A"/>
    <w:rsid w:val="00655137"/>
    <w:rsid w:val="00656C29"/>
    <w:rsid w:val="0066362F"/>
    <w:rsid w:val="006637A1"/>
    <w:rsid w:val="00665486"/>
    <w:rsid w:val="00667380"/>
    <w:rsid w:val="00667A06"/>
    <w:rsid w:val="00671667"/>
    <w:rsid w:val="006716A1"/>
    <w:rsid w:val="0067307A"/>
    <w:rsid w:val="00673313"/>
    <w:rsid w:val="00675C77"/>
    <w:rsid w:val="00680741"/>
    <w:rsid w:val="00681021"/>
    <w:rsid w:val="00681FE9"/>
    <w:rsid w:val="00685ECC"/>
    <w:rsid w:val="00690095"/>
    <w:rsid w:val="00692002"/>
    <w:rsid w:val="00694118"/>
    <w:rsid w:val="006964E9"/>
    <w:rsid w:val="0069779D"/>
    <w:rsid w:val="006A0361"/>
    <w:rsid w:val="006A399F"/>
    <w:rsid w:val="006A7355"/>
    <w:rsid w:val="006B673B"/>
    <w:rsid w:val="006B6F0C"/>
    <w:rsid w:val="006B6F61"/>
    <w:rsid w:val="006B74F7"/>
    <w:rsid w:val="006C3797"/>
    <w:rsid w:val="006C4420"/>
    <w:rsid w:val="006C4F6F"/>
    <w:rsid w:val="006C61EB"/>
    <w:rsid w:val="006C6C4F"/>
    <w:rsid w:val="006D3139"/>
    <w:rsid w:val="006D3AF5"/>
    <w:rsid w:val="006D5EB0"/>
    <w:rsid w:val="006D6019"/>
    <w:rsid w:val="006D7228"/>
    <w:rsid w:val="006E0D9F"/>
    <w:rsid w:val="006E6303"/>
    <w:rsid w:val="006E644B"/>
    <w:rsid w:val="006F1639"/>
    <w:rsid w:val="006F25F9"/>
    <w:rsid w:val="006F2CCA"/>
    <w:rsid w:val="006F64CE"/>
    <w:rsid w:val="006F6B48"/>
    <w:rsid w:val="007013CB"/>
    <w:rsid w:val="007014DA"/>
    <w:rsid w:val="00703473"/>
    <w:rsid w:val="00704F64"/>
    <w:rsid w:val="007076FA"/>
    <w:rsid w:val="00714669"/>
    <w:rsid w:val="00715018"/>
    <w:rsid w:val="00715E93"/>
    <w:rsid w:val="00717A92"/>
    <w:rsid w:val="007217B7"/>
    <w:rsid w:val="00722E05"/>
    <w:rsid w:val="00724DF7"/>
    <w:rsid w:val="00725787"/>
    <w:rsid w:val="00727252"/>
    <w:rsid w:val="007301EC"/>
    <w:rsid w:val="0073269A"/>
    <w:rsid w:val="00733730"/>
    <w:rsid w:val="00734E82"/>
    <w:rsid w:val="00741908"/>
    <w:rsid w:val="0074211E"/>
    <w:rsid w:val="00743DE7"/>
    <w:rsid w:val="00744A14"/>
    <w:rsid w:val="00747AB0"/>
    <w:rsid w:val="0075028B"/>
    <w:rsid w:val="007520FF"/>
    <w:rsid w:val="00753390"/>
    <w:rsid w:val="00755F15"/>
    <w:rsid w:val="007568B1"/>
    <w:rsid w:val="007632C5"/>
    <w:rsid w:val="00763A4C"/>
    <w:rsid w:val="00763CF1"/>
    <w:rsid w:val="007646C3"/>
    <w:rsid w:val="00764AC4"/>
    <w:rsid w:val="00764ADC"/>
    <w:rsid w:val="00764D96"/>
    <w:rsid w:val="0077004E"/>
    <w:rsid w:val="0077242E"/>
    <w:rsid w:val="00773A67"/>
    <w:rsid w:val="007740F7"/>
    <w:rsid w:val="00775E0A"/>
    <w:rsid w:val="00776E61"/>
    <w:rsid w:val="007813C5"/>
    <w:rsid w:val="00782FF8"/>
    <w:rsid w:val="00783D85"/>
    <w:rsid w:val="00784305"/>
    <w:rsid w:val="00785507"/>
    <w:rsid w:val="007914BF"/>
    <w:rsid w:val="007921B5"/>
    <w:rsid w:val="007958BD"/>
    <w:rsid w:val="00795A81"/>
    <w:rsid w:val="007A086E"/>
    <w:rsid w:val="007A0BA2"/>
    <w:rsid w:val="007A2769"/>
    <w:rsid w:val="007A4334"/>
    <w:rsid w:val="007A50D0"/>
    <w:rsid w:val="007A71DA"/>
    <w:rsid w:val="007B5516"/>
    <w:rsid w:val="007B680D"/>
    <w:rsid w:val="007C20C7"/>
    <w:rsid w:val="007C227E"/>
    <w:rsid w:val="007C36B5"/>
    <w:rsid w:val="007C43B9"/>
    <w:rsid w:val="007D0FC5"/>
    <w:rsid w:val="007D1378"/>
    <w:rsid w:val="007D28E6"/>
    <w:rsid w:val="007D74F7"/>
    <w:rsid w:val="007E37B8"/>
    <w:rsid w:val="007E4624"/>
    <w:rsid w:val="007E5725"/>
    <w:rsid w:val="007E6EA9"/>
    <w:rsid w:val="007F0473"/>
    <w:rsid w:val="007F174F"/>
    <w:rsid w:val="007F2968"/>
    <w:rsid w:val="007F3233"/>
    <w:rsid w:val="007F40A7"/>
    <w:rsid w:val="007F5107"/>
    <w:rsid w:val="007F6F4A"/>
    <w:rsid w:val="008015A7"/>
    <w:rsid w:val="00802552"/>
    <w:rsid w:val="00811394"/>
    <w:rsid w:val="00812430"/>
    <w:rsid w:val="00815F07"/>
    <w:rsid w:val="0082156E"/>
    <w:rsid w:val="0082683D"/>
    <w:rsid w:val="00827C3A"/>
    <w:rsid w:val="008375D3"/>
    <w:rsid w:val="0083783D"/>
    <w:rsid w:val="00847999"/>
    <w:rsid w:val="00847D97"/>
    <w:rsid w:val="00852779"/>
    <w:rsid w:val="00856521"/>
    <w:rsid w:val="008567BA"/>
    <w:rsid w:val="00857C59"/>
    <w:rsid w:val="00860EAC"/>
    <w:rsid w:val="00861631"/>
    <w:rsid w:val="008616B6"/>
    <w:rsid w:val="0086220F"/>
    <w:rsid w:val="00871772"/>
    <w:rsid w:val="008721B7"/>
    <w:rsid w:val="00873474"/>
    <w:rsid w:val="008763A3"/>
    <w:rsid w:val="0087640B"/>
    <w:rsid w:val="008773A5"/>
    <w:rsid w:val="00880033"/>
    <w:rsid w:val="00880604"/>
    <w:rsid w:val="008854BF"/>
    <w:rsid w:val="0088763F"/>
    <w:rsid w:val="00887A69"/>
    <w:rsid w:val="00887EF4"/>
    <w:rsid w:val="00894C9B"/>
    <w:rsid w:val="0089501B"/>
    <w:rsid w:val="00895D16"/>
    <w:rsid w:val="00897A3D"/>
    <w:rsid w:val="008A0022"/>
    <w:rsid w:val="008A3752"/>
    <w:rsid w:val="008A392B"/>
    <w:rsid w:val="008A620C"/>
    <w:rsid w:val="008A6E98"/>
    <w:rsid w:val="008A7005"/>
    <w:rsid w:val="008B0831"/>
    <w:rsid w:val="008B1CC2"/>
    <w:rsid w:val="008B3B9C"/>
    <w:rsid w:val="008B61CB"/>
    <w:rsid w:val="008B7EA3"/>
    <w:rsid w:val="008C24C7"/>
    <w:rsid w:val="008C4341"/>
    <w:rsid w:val="008C68DF"/>
    <w:rsid w:val="008D11DE"/>
    <w:rsid w:val="008D2DD9"/>
    <w:rsid w:val="008D4F24"/>
    <w:rsid w:val="008D5DB3"/>
    <w:rsid w:val="008E1035"/>
    <w:rsid w:val="008E351D"/>
    <w:rsid w:val="008E5AEC"/>
    <w:rsid w:val="008E5BFC"/>
    <w:rsid w:val="008F1BAA"/>
    <w:rsid w:val="008F37D5"/>
    <w:rsid w:val="008F3DA4"/>
    <w:rsid w:val="008F4534"/>
    <w:rsid w:val="00902D79"/>
    <w:rsid w:val="00910B0E"/>
    <w:rsid w:val="009132F2"/>
    <w:rsid w:val="009132F8"/>
    <w:rsid w:val="009151EC"/>
    <w:rsid w:val="00916600"/>
    <w:rsid w:val="0092502E"/>
    <w:rsid w:val="0092763D"/>
    <w:rsid w:val="00931D56"/>
    <w:rsid w:val="00940CA6"/>
    <w:rsid w:val="00944BA3"/>
    <w:rsid w:val="00945576"/>
    <w:rsid w:val="00945A30"/>
    <w:rsid w:val="00946E77"/>
    <w:rsid w:val="0095073C"/>
    <w:rsid w:val="00950A7A"/>
    <w:rsid w:val="00960FC0"/>
    <w:rsid w:val="00962D1E"/>
    <w:rsid w:val="0096316C"/>
    <w:rsid w:val="0096626A"/>
    <w:rsid w:val="00966FB9"/>
    <w:rsid w:val="00967235"/>
    <w:rsid w:val="00970EAD"/>
    <w:rsid w:val="00976192"/>
    <w:rsid w:val="00984280"/>
    <w:rsid w:val="009862E8"/>
    <w:rsid w:val="00986FC0"/>
    <w:rsid w:val="00993F52"/>
    <w:rsid w:val="00994B9E"/>
    <w:rsid w:val="00996682"/>
    <w:rsid w:val="00997626"/>
    <w:rsid w:val="009A2E9A"/>
    <w:rsid w:val="009A6B64"/>
    <w:rsid w:val="009A7B6A"/>
    <w:rsid w:val="009B3907"/>
    <w:rsid w:val="009B54AB"/>
    <w:rsid w:val="009C01D9"/>
    <w:rsid w:val="009C0674"/>
    <w:rsid w:val="009C207D"/>
    <w:rsid w:val="009C5183"/>
    <w:rsid w:val="009D0D48"/>
    <w:rsid w:val="009D27C9"/>
    <w:rsid w:val="009E4E4A"/>
    <w:rsid w:val="009E7C37"/>
    <w:rsid w:val="009F347B"/>
    <w:rsid w:val="00A00B35"/>
    <w:rsid w:val="00A00F97"/>
    <w:rsid w:val="00A0228C"/>
    <w:rsid w:val="00A02505"/>
    <w:rsid w:val="00A03DFF"/>
    <w:rsid w:val="00A0479E"/>
    <w:rsid w:val="00A07B7C"/>
    <w:rsid w:val="00A150BE"/>
    <w:rsid w:val="00A16762"/>
    <w:rsid w:val="00A23D97"/>
    <w:rsid w:val="00A23FDB"/>
    <w:rsid w:val="00A269B4"/>
    <w:rsid w:val="00A277E7"/>
    <w:rsid w:val="00A315D8"/>
    <w:rsid w:val="00A327AD"/>
    <w:rsid w:val="00A329C7"/>
    <w:rsid w:val="00A41622"/>
    <w:rsid w:val="00A422DC"/>
    <w:rsid w:val="00A433DA"/>
    <w:rsid w:val="00A43D93"/>
    <w:rsid w:val="00A44860"/>
    <w:rsid w:val="00A449B6"/>
    <w:rsid w:val="00A47FA6"/>
    <w:rsid w:val="00A5294D"/>
    <w:rsid w:val="00A53071"/>
    <w:rsid w:val="00A53B72"/>
    <w:rsid w:val="00A53F37"/>
    <w:rsid w:val="00A54EA8"/>
    <w:rsid w:val="00A6192B"/>
    <w:rsid w:val="00A62A3C"/>
    <w:rsid w:val="00A71C4E"/>
    <w:rsid w:val="00A723F4"/>
    <w:rsid w:val="00A76E85"/>
    <w:rsid w:val="00A8045B"/>
    <w:rsid w:val="00A83D6E"/>
    <w:rsid w:val="00A84721"/>
    <w:rsid w:val="00A9022D"/>
    <w:rsid w:val="00A92F32"/>
    <w:rsid w:val="00A93523"/>
    <w:rsid w:val="00A93610"/>
    <w:rsid w:val="00A93617"/>
    <w:rsid w:val="00A93D08"/>
    <w:rsid w:val="00A94077"/>
    <w:rsid w:val="00A972AA"/>
    <w:rsid w:val="00AA13FB"/>
    <w:rsid w:val="00AA60DC"/>
    <w:rsid w:val="00AB1153"/>
    <w:rsid w:val="00AB1581"/>
    <w:rsid w:val="00AB69AC"/>
    <w:rsid w:val="00AB6DE1"/>
    <w:rsid w:val="00AC0D37"/>
    <w:rsid w:val="00AC4149"/>
    <w:rsid w:val="00AC449E"/>
    <w:rsid w:val="00AC52A4"/>
    <w:rsid w:val="00AD0ED2"/>
    <w:rsid w:val="00AD336A"/>
    <w:rsid w:val="00AD4F56"/>
    <w:rsid w:val="00AD6796"/>
    <w:rsid w:val="00AD6BE2"/>
    <w:rsid w:val="00AD7515"/>
    <w:rsid w:val="00AD76B3"/>
    <w:rsid w:val="00AE0D71"/>
    <w:rsid w:val="00AE1B9E"/>
    <w:rsid w:val="00AF2D63"/>
    <w:rsid w:val="00AF352D"/>
    <w:rsid w:val="00AF3B2F"/>
    <w:rsid w:val="00B0338A"/>
    <w:rsid w:val="00B04747"/>
    <w:rsid w:val="00B04D92"/>
    <w:rsid w:val="00B05193"/>
    <w:rsid w:val="00B05649"/>
    <w:rsid w:val="00B05904"/>
    <w:rsid w:val="00B06348"/>
    <w:rsid w:val="00B07E35"/>
    <w:rsid w:val="00B11F49"/>
    <w:rsid w:val="00B151F9"/>
    <w:rsid w:val="00B1555A"/>
    <w:rsid w:val="00B15C82"/>
    <w:rsid w:val="00B17B78"/>
    <w:rsid w:val="00B21941"/>
    <w:rsid w:val="00B22DA9"/>
    <w:rsid w:val="00B2460E"/>
    <w:rsid w:val="00B24B84"/>
    <w:rsid w:val="00B25796"/>
    <w:rsid w:val="00B43E0E"/>
    <w:rsid w:val="00B444F9"/>
    <w:rsid w:val="00B44CEB"/>
    <w:rsid w:val="00B44D4F"/>
    <w:rsid w:val="00B464F2"/>
    <w:rsid w:val="00B50EDF"/>
    <w:rsid w:val="00B630C0"/>
    <w:rsid w:val="00B634F9"/>
    <w:rsid w:val="00B64D99"/>
    <w:rsid w:val="00B65BEF"/>
    <w:rsid w:val="00B70C4A"/>
    <w:rsid w:val="00B72F08"/>
    <w:rsid w:val="00B737C7"/>
    <w:rsid w:val="00B7587F"/>
    <w:rsid w:val="00B776C0"/>
    <w:rsid w:val="00B814B6"/>
    <w:rsid w:val="00B83B37"/>
    <w:rsid w:val="00B8440D"/>
    <w:rsid w:val="00B85D04"/>
    <w:rsid w:val="00B86F2B"/>
    <w:rsid w:val="00B91E3E"/>
    <w:rsid w:val="00B93D6D"/>
    <w:rsid w:val="00B93D8B"/>
    <w:rsid w:val="00B9778E"/>
    <w:rsid w:val="00B977DD"/>
    <w:rsid w:val="00BA097E"/>
    <w:rsid w:val="00BA56BA"/>
    <w:rsid w:val="00BA65B1"/>
    <w:rsid w:val="00BA7C9D"/>
    <w:rsid w:val="00BB1BA7"/>
    <w:rsid w:val="00BB4188"/>
    <w:rsid w:val="00BB7967"/>
    <w:rsid w:val="00BC1ED7"/>
    <w:rsid w:val="00BC4E05"/>
    <w:rsid w:val="00BC5709"/>
    <w:rsid w:val="00BC5BE7"/>
    <w:rsid w:val="00BC6B64"/>
    <w:rsid w:val="00BD60A5"/>
    <w:rsid w:val="00BE1683"/>
    <w:rsid w:val="00BE3B03"/>
    <w:rsid w:val="00BE52AA"/>
    <w:rsid w:val="00BE52D1"/>
    <w:rsid w:val="00BE7472"/>
    <w:rsid w:val="00BF2CEC"/>
    <w:rsid w:val="00BF4179"/>
    <w:rsid w:val="00C01316"/>
    <w:rsid w:val="00C07A4F"/>
    <w:rsid w:val="00C10C01"/>
    <w:rsid w:val="00C10DCB"/>
    <w:rsid w:val="00C125B1"/>
    <w:rsid w:val="00C13F16"/>
    <w:rsid w:val="00C14C84"/>
    <w:rsid w:val="00C14C8D"/>
    <w:rsid w:val="00C15335"/>
    <w:rsid w:val="00C167C9"/>
    <w:rsid w:val="00C17111"/>
    <w:rsid w:val="00C20734"/>
    <w:rsid w:val="00C20E2E"/>
    <w:rsid w:val="00C21101"/>
    <w:rsid w:val="00C21AAD"/>
    <w:rsid w:val="00C222EC"/>
    <w:rsid w:val="00C225FF"/>
    <w:rsid w:val="00C23FC8"/>
    <w:rsid w:val="00C308B0"/>
    <w:rsid w:val="00C324A9"/>
    <w:rsid w:val="00C33E27"/>
    <w:rsid w:val="00C36C4F"/>
    <w:rsid w:val="00C405FC"/>
    <w:rsid w:val="00C40D11"/>
    <w:rsid w:val="00C41606"/>
    <w:rsid w:val="00C419C5"/>
    <w:rsid w:val="00C47B2B"/>
    <w:rsid w:val="00C47FB3"/>
    <w:rsid w:val="00C54112"/>
    <w:rsid w:val="00C5472F"/>
    <w:rsid w:val="00C555F9"/>
    <w:rsid w:val="00C56658"/>
    <w:rsid w:val="00C57B84"/>
    <w:rsid w:val="00C61C5D"/>
    <w:rsid w:val="00C63337"/>
    <w:rsid w:val="00C639EB"/>
    <w:rsid w:val="00C67B7E"/>
    <w:rsid w:val="00C711AD"/>
    <w:rsid w:val="00C72524"/>
    <w:rsid w:val="00C80502"/>
    <w:rsid w:val="00C80543"/>
    <w:rsid w:val="00C93D7A"/>
    <w:rsid w:val="00C93DD9"/>
    <w:rsid w:val="00C94F93"/>
    <w:rsid w:val="00CA4CB0"/>
    <w:rsid w:val="00CB0113"/>
    <w:rsid w:val="00CB08DC"/>
    <w:rsid w:val="00CB2417"/>
    <w:rsid w:val="00CB2DDB"/>
    <w:rsid w:val="00CB4FFE"/>
    <w:rsid w:val="00CB65AD"/>
    <w:rsid w:val="00CB6F60"/>
    <w:rsid w:val="00CB6FA4"/>
    <w:rsid w:val="00CC5A56"/>
    <w:rsid w:val="00CC5B92"/>
    <w:rsid w:val="00CC757B"/>
    <w:rsid w:val="00CD0613"/>
    <w:rsid w:val="00CD1216"/>
    <w:rsid w:val="00CD131B"/>
    <w:rsid w:val="00CD7C59"/>
    <w:rsid w:val="00CE221A"/>
    <w:rsid w:val="00CE3B0A"/>
    <w:rsid w:val="00CE6C08"/>
    <w:rsid w:val="00CE7CB3"/>
    <w:rsid w:val="00CF0B5A"/>
    <w:rsid w:val="00CF23EC"/>
    <w:rsid w:val="00CF35AD"/>
    <w:rsid w:val="00CF3C4C"/>
    <w:rsid w:val="00CF603E"/>
    <w:rsid w:val="00CF62A6"/>
    <w:rsid w:val="00D004FB"/>
    <w:rsid w:val="00D014BA"/>
    <w:rsid w:val="00D038EA"/>
    <w:rsid w:val="00D0517F"/>
    <w:rsid w:val="00D058CA"/>
    <w:rsid w:val="00D05DF0"/>
    <w:rsid w:val="00D062E5"/>
    <w:rsid w:val="00D07539"/>
    <w:rsid w:val="00D162EE"/>
    <w:rsid w:val="00D173CA"/>
    <w:rsid w:val="00D30CC2"/>
    <w:rsid w:val="00D3289C"/>
    <w:rsid w:val="00D34578"/>
    <w:rsid w:val="00D365F1"/>
    <w:rsid w:val="00D370FD"/>
    <w:rsid w:val="00D371E1"/>
    <w:rsid w:val="00D43CFC"/>
    <w:rsid w:val="00D4417D"/>
    <w:rsid w:val="00D46C3C"/>
    <w:rsid w:val="00D47929"/>
    <w:rsid w:val="00D47CD9"/>
    <w:rsid w:val="00D5203C"/>
    <w:rsid w:val="00D53C27"/>
    <w:rsid w:val="00D555B9"/>
    <w:rsid w:val="00D558FD"/>
    <w:rsid w:val="00D56163"/>
    <w:rsid w:val="00D60C08"/>
    <w:rsid w:val="00D61527"/>
    <w:rsid w:val="00D631D5"/>
    <w:rsid w:val="00D674A0"/>
    <w:rsid w:val="00D677E2"/>
    <w:rsid w:val="00D70550"/>
    <w:rsid w:val="00D70E37"/>
    <w:rsid w:val="00D760AA"/>
    <w:rsid w:val="00D772D0"/>
    <w:rsid w:val="00D83758"/>
    <w:rsid w:val="00D84AEB"/>
    <w:rsid w:val="00D8505A"/>
    <w:rsid w:val="00D85F9F"/>
    <w:rsid w:val="00D873D8"/>
    <w:rsid w:val="00D911B4"/>
    <w:rsid w:val="00D9528D"/>
    <w:rsid w:val="00D95E5D"/>
    <w:rsid w:val="00D97A37"/>
    <w:rsid w:val="00DA0FAD"/>
    <w:rsid w:val="00DB0A96"/>
    <w:rsid w:val="00DB504D"/>
    <w:rsid w:val="00DB6B3E"/>
    <w:rsid w:val="00DC0CF8"/>
    <w:rsid w:val="00DC161D"/>
    <w:rsid w:val="00DC3030"/>
    <w:rsid w:val="00DC6AEE"/>
    <w:rsid w:val="00DC6F55"/>
    <w:rsid w:val="00DC75EF"/>
    <w:rsid w:val="00DD4A31"/>
    <w:rsid w:val="00DE3447"/>
    <w:rsid w:val="00DF1475"/>
    <w:rsid w:val="00DF489C"/>
    <w:rsid w:val="00DF4DBE"/>
    <w:rsid w:val="00E00C7B"/>
    <w:rsid w:val="00E01EE6"/>
    <w:rsid w:val="00E106AA"/>
    <w:rsid w:val="00E110DF"/>
    <w:rsid w:val="00E12253"/>
    <w:rsid w:val="00E12ABA"/>
    <w:rsid w:val="00E137C8"/>
    <w:rsid w:val="00E148C3"/>
    <w:rsid w:val="00E25CCD"/>
    <w:rsid w:val="00E272BA"/>
    <w:rsid w:val="00E300C9"/>
    <w:rsid w:val="00E305C0"/>
    <w:rsid w:val="00E34D82"/>
    <w:rsid w:val="00E35FB9"/>
    <w:rsid w:val="00E3720A"/>
    <w:rsid w:val="00E4416F"/>
    <w:rsid w:val="00E447E8"/>
    <w:rsid w:val="00E44A37"/>
    <w:rsid w:val="00E45CCA"/>
    <w:rsid w:val="00E46A91"/>
    <w:rsid w:val="00E46D09"/>
    <w:rsid w:val="00E52F6F"/>
    <w:rsid w:val="00E559C9"/>
    <w:rsid w:val="00E55E48"/>
    <w:rsid w:val="00E560DF"/>
    <w:rsid w:val="00E617A4"/>
    <w:rsid w:val="00E74520"/>
    <w:rsid w:val="00E77F7F"/>
    <w:rsid w:val="00E8056F"/>
    <w:rsid w:val="00E8057B"/>
    <w:rsid w:val="00E8464B"/>
    <w:rsid w:val="00E85207"/>
    <w:rsid w:val="00E90EA7"/>
    <w:rsid w:val="00E913E9"/>
    <w:rsid w:val="00E952B6"/>
    <w:rsid w:val="00EA33A6"/>
    <w:rsid w:val="00EA492D"/>
    <w:rsid w:val="00EA4D9D"/>
    <w:rsid w:val="00EA54AC"/>
    <w:rsid w:val="00EA5503"/>
    <w:rsid w:val="00EB2BA5"/>
    <w:rsid w:val="00EB4925"/>
    <w:rsid w:val="00EB4CE3"/>
    <w:rsid w:val="00EC00DB"/>
    <w:rsid w:val="00EC3553"/>
    <w:rsid w:val="00EC3ED2"/>
    <w:rsid w:val="00EC446B"/>
    <w:rsid w:val="00ED0524"/>
    <w:rsid w:val="00ED097F"/>
    <w:rsid w:val="00ED1C1F"/>
    <w:rsid w:val="00ED49D7"/>
    <w:rsid w:val="00EE42BC"/>
    <w:rsid w:val="00EE4578"/>
    <w:rsid w:val="00EE79E8"/>
    <w:rsid w:val="00EF213B"/>
    <w:rsid w:val="00EF2451"/>
    <w:rsid w:val="00EF4E47"/>
    <w:rsid w:val="00EF7DC3"/>
    <w:rsid w:val="00F026B6"/>
    <w:rsid w:val="00F02D89"/>
    <w:rsid w:val="00F05F35"/>
    <w:rsid w:val="00F07FB9"/>
    <w:rsid w:val="00F1234B"/>
    <w:rsid w:val="00F12B36"/>
    <w:rsid w:val="00F14FF8"/>
    <w:rsid w:val="00F21AC9"/>
    <w:rsid w:val="00F2205C"/>
    <w:rsid w:val="00F24224"/>
    <w:rsid w:val="00F25CAA"/>
    <w:rsid w:val="00F25F0A"/>
    <w:rsid w:val="00F3022B"/>
    <w:rsid w:val="00F3454D"/>
    <w:rsid w:val="00F37618"/>
    <w:rsid w:val="00F4131C"/>
    <w:rsid w:val="00F4260B"/>
    <w:rsid w:val="00F43946"/>
    <w:rsid w:val="00F45BD9"/>
    <w:rsid w:val="00F542EE"/>
    <w:rsid w:val="00F54453"/>
    <w:rsid w:val="00F57D6B"/>
    <w:rsid w:val="00F57EB4"/>
    <w:rsid w:val="00F615F5"/>
    <w:rsid w:val="00F6527A"/>
    <w:rsid w:val="00F66333"/>
    <w:rsid w:val="00F67EDF"/>
    <w:rsid w:val="00F727AE"/>
    <w:rsid w:val="00F75E86"/>
    <w:rsid w:val="00F772C6"/>
    <w:rsid w:val="00F81594"/>
    <w:rsid w:val="00F824C4"/>
    <w:rsid w:val="00F828C4"/>
    <w:rsid w:val="00F828D7"/>
    <w:rsid w:val="00F835F2"/>
    <w:rsid w:val="00F8791D"/>
    <w:rsid w:val="00F90A59"/>
    <w:rsid w:val="00F90D2F"/>
    <w:rsid w:val="00F93643"/>
    <w:rsid w:val="00F95838"/>
    <w:rsid w:val="00FA02DF"/>
    <w:rsid w:val="00FA173C"/>
    <w:rsid w:val="00FA26CC"/>
    <w:rsid w:val="00FA3489"/>
    <w:rsid w:val="00FA7FDB"/>
    <w:rsid w:val="00FB0628"/>
    <w:rsid w:val="00FB100C"/>
    <w:rsid w:val="00FB1207"/>
    <w:rsid w:val="00FB52E0"/>
    <w:rsid w:val="00FB556C"/>
    <w:rsid w:val="00FB5FB2"/>
    <w:rsid w:val="00FB7C5C"/>
    <w:rsid w:val="00FC0E19"/>
    <w:rsid w:val="00FC2BD7"/>
    <w:rsid w:val="00FC3BEA"/>
    <w:rsid w:val="00FD08CC"/>
    <w:rsid w:val="00FD28F6"/>
    <w:rsid w:val="00FD3962"/>
    <w:rsid w:val="00FD69EB"/>
    <w:rsid w:val="00FE1EC9"/>
    <w:rsid w:val="00FE6B74"/>
    <w:rsid w:val="00FF0570"/>
    <w:rsid w:val="00FF0C61"/>
    <w:rsid w:val="00FF3DDB"/>
    <w:rsid w:val="00FF4201"/>
    <w:rsid w:val="00FF5A4D"/>
    <w:rsid w:val="00FF5C0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E0EA"/>
  <w15:chartTrackingRefBased/>
  <w15:docId w15:val="{ABF14AE8-8610-41E5-8149-DC5CDAF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5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159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375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7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3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3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References,Bullet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9C20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02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902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022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9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B"/>
  </w:style>
  <w:style w:type="paragraph" w:styleId="Footer">
    <w:name w:val="footer"/>
    <w:basedOn w:val="Normal"/>
    <w:link w:val="FooterChar"/>
    <w:uiPriority w:val="99"/>
    <w:unhideWhenUsed/>
    <w:rsid w:val="00B9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B"/>
  </w:style>
  <w:style w:type="table" w:styleId="TableGrid">
    <w:name w:val="Table Grid"/>
    <w:basedOn w:val="TableNormal"/>
    <w:uiPriority w:val="39"/>
    <w:rsid w:val="004D0728"/>
    <w:pPr>
      <w:spacing w:after="0" w:line="240" w:lineRule="auto"/>
    </w:pPr>
    <w:rPr>
      <w:rFonts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B5FB2"/>
    <w:pPr>
      <w:spacing w:before="120" w:after="120" w:line="276" w:lineRule="auto"/>
    </w:pPr>
    <w:rPr>
      <w:rFonts w:ascii="Calibri" w:eastAsia="Calibri" w:hAnsi="Calibri" w:cs="Times New Roman"/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FB2"/>
    <w:rPr>
      <w:rFonts w:ascii="Calibri" w:eastAsia="Calibri" w:hAnsi="Calibri" w:cs="Times New Roman"/>
      <w:lang w:val="mk-MK"/>
    </w:rPr>
  </w:style>
  <w:style w:type="paragraph" w:customStyle="1" w:styleId="BodyA">
    <w:name w:val="Body A"/>
    <w:rsid w:val="00FB5FB2"/>
    <w:pPr>
      <w:spacing w:before="120" w:after="200" w:line="264" w:lineRule="auto"/>
    </w:pPr>
    <w:rPr>
      <w:rFonts w:ascii="Constantia" w:eastAsia="Constantia" w:hAnsi="Constantia" w:cs="Constantia"/>
      <w:color w:val="595959"/>
      <w:u w:color="595959"/>
    </w:rPr>
  </w:style>
  <w:style w:type="character" w:styleId="FollowedHyperlink">
    <w:name w:val="FollowedHyperlink"/>
    <w:basedOn w:val="DefaultParagraphFont"/>
    <w:uiPriority w:val="99"/>
    <w:semiHidden/>
    <w:unhideWhenUsed/>
    <w:rsid w:val="0015493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BEF"/>
    <w:rPr>
      <w:vertAlign w:val="superscript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locked/>
    <w:rsid w:val="007632C5"/>
  </w:style>
  <w:style w:type="paragraph" w:styleId="HTMLPreformatted">
    <w:name w:val="HTML Preformatted"/>
    <w:basedOn w:val="Normal"/>
    <w:link w:val="HTMLPreformattedChar"/>
    <w:uiPriority w:val="99"/>
    <w:unhideWhenUsed/>
    <w:rsid w:val="00DF4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8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F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8FAC3A-E3F0-49D0-BA8A-A12B7B2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RESETTLEMENT AUDIT</vt:lpstr>
    </vt:vector>
  </TitlesOfParts>
  <Company>BIOS PRO, dooel Skopje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RESETTLEMENT AUDIT</dc:title>
  <dc:subject>Municipality of Kichevo</dc:subject>
  <dc:creator>Beni</dc:creator>
  <cp:keywords/>
  <dc:description/>
  <cp:lastModifiedBy>Beni</cp:lastModifiedBy>
  <cp:revision>31</cp:revision>
  <dcterms:created xsi:type="dcterms:W3CDTF">2022-07-04T11:45:00Z</dcterms:created>
  <dcterms:modified xsi:type="dcterms:W3CDTF">2022-07-04T12:45:00Z</dcterms:modified>
</cp:coreProperties>
</file>